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4BA9D" w14:textId="77777777" w:rsidR="00DE6F76" w:rsidRDefault="00DE6F76">
      <w:pPr>
        <w:spacing w:after="0" w:line="240" w:lineRule="auto"/>
        <w:rPr>
          <w:sz w:val="22"/>
        </w:rPr>
      </w:pPr>
      <w:r>
        <w:rPr>
          <w:sz w:val="22"/>
        </w:rPr>
        <w:t>In dit document vind je alle begrippen (uit periode 1) die terug kunnen komen in de kennistoets.</w:t>
      </w:r>
    </w:p>
    <w:p w14:paraId="10F7FD24" w14:textId="77777777" w:rsidR="00DE6F76" w:rsidRPr="00DE6F76" w:rsidRDefault="00DE6F76" w:rsidP="00DE6F76">
      <w:pPr>
        <w:pStyle w:val="Geenafstand"/>
      </w:pPr>
    </w:p>
    <w:p w14:paraId="14B71B55" w14:textId="77777777" w:rsidR="00DE6F76" w:rsidRPr="00DE6F76" w:rsidRDefault="00DE6F76" w:rsidP="00DE6F76">
      <w:pPr>
        <w:pStyle w:val="Geenafstand"/>
      </w:pPr>
    </w:p>
    <w:p w14:paraId="4FA049C5" w14:textId="77777777" w:rsidR="00DE6F76" w:rsidRDefault="00DE6F76">
      <w:pPr>
        <w:spacing w:after="0" w:line="240" w:lineRule="auto"/>
        <w:rPr>
          <w:sz w:val="22"/>
        </w:rPr>
      </w:pPr>
      <w:r w:rsidRPr="00DE6F76">
        <w:rPr>
          <w:sz w:val="22"/>
        </w:rPr>
        <w:t>Om een voldoende te behalen voor de kennistoets kun je:</w:t>
      </w:r>
    </w:p>
    <w:p w14:paraId="533AE5C1" w14:textId="77777777" w:rsidR="00DE6F76" w:rsidRDefault="00DE6F76" w:rsidP="00DE6F76">
      <w:pPr>
        <w:pStyle w:val="Geenafstand"/>
      </w:pPr>
    </w:p>
    <w:p w14:paraId="158CF921" w14:textId="77777777" w:rsidR="00DE6F76" w:rsidRDefault="002E1775" w:rsidP="003E7B09">
      <w:pPr>
        <w:pStyle w:val="Geenafstand"/>
        <w:numPr>
          <w:ilvl w:val="0"/>
          <w:numId w:val="15"/>
        </w:numPr>
      </w:pPr>
      <w:r>
        <w:t>de aangeboden begrippen voor je specialisatie uitleggen.</w:t>
      </w:r>
    </w:p>
    <w:p w14:paraId="5C3E1C90" w14:textId="5A2135FB" w:rsidR="002E1775" w:rsidRDefault="002E1775" w:rsidP="003E7B09">
      <w:pPr>
        <w:pStyle w:val="Geenafstand"/>
        <w:numPr>
          <w:ilvl w:val="0"/>
          <w:numId w:val="15"/>
        </w:numPr>
      </w:pPr>
      <w:r>
        <w:t>de aangeboden begrippen van het thema sociale innovatie</w:t>
      </w:r>
      <w:r w:rsidR="00084103">
        <w:t xml:space="preserve"> (people)</w:t>
      </w:r>
      <w:r>
        <w:t xml:space="preserve"> uitleggen.</w:t>
      </w:r>
    </w:p>
    <w:p w14:paraId="55DA9548" w14:textId="0876AF7E" w:rsidR="002E1775" w:rsidRDefault="002E1775" w:rsidP="003E7B09">
      <w:pPr>
        <w:pStyle w:val="Geenafstand"/>
        <w:numPr>
          <w:ilvl w:val="0"/>
          <w:numId w:val="15"/>
        </w:numPr>
      </w:pPr>
      <w:r>
        <w:t xml:space="preserve">de aangeboden begrippen van het thema natuur &amp; milieu </w:t>
      </w:r>
      <w:r w:rsidR="00084103">
        <w:t xml:space="preserve">(planet) </w:t>
      </w:r>
      <w:r>
        <w:t>uitleggen.</w:t>
      </w:r>
    </w:p>
    <w:p w14:paraId="3D9DC43F" w14:textId="25E73895" w:rsidR="002E1775" w:rsidRPr="00DE6F76" w:rsidRDefault="002E1775" w:rsidP="003E7B09">
      <w:pPr>
        <w:pStyle w:val="Geenafstand"/>
        <w:numPr>
          <w:ilvl w:val="0"/>
          <w:numId w:val="15"/>
        </w:numPr>
      </w:pPr>
      <w:r>
        <w:t>de aangeboden begrippen van het thema management</w:t>
      </w:r>
      <w:r w:rsidR="00084103">
        <w:t xml:space="preserve"> (people, profit, vaardigheden IBS)</w:t>
      </w:r>
      <w:r>
        <w:t xml:space="preserve"> uitleggen. </w:t>
      </w:r>
    </w:p>
    <w:p w14:paraId="687E7D9A" w14:textId="77777777" w:rsidR="00DE6F76" w:rsidRPr="00DE6F76" w:rsidRDefault="00DE6F76">
      <w:pPr>
        <w:spacing w:after="0" w:line="240" w:lineRule="auto"/>
        <w:rPr>
          <w:sz w:val="22"/>
        </w:rPr>
      </w:pPr>
    </w:p>
    <w:p w14:paraId="57A5592E" w14:textId="77777777" w:rsidR="00DE6F76" w:rsidRPr="00DE6F76" w:rsidRDefault="00DE6F76">
      <w:pPr>
        <w:spacing w:after="0" w:line="240" w:lineRule="auto"/>
        <w:rPr>
          <w:rFonts w:ascii="Calibri Light" w:eastAsia="Times New Roman" w:hAnsi="Calibri Light"/>
          <w:spacing w:val="-10"/>
          <w:kern w:val="28"/>
          <w:sz w:val="22"/>
        </w:rPr>
      </w:pPr>
      <w:r w:rsidRPr="00DE6F76">
        <w:rPr>
          <w:sz w:val="22"/>
        </w:rPr>
        <w:br w:type="page"/>
      </w:r>
    </w:p>
    <w:p w14:paraId="7D5B2A8D" w14:textId="77777777" w:rsidR="00DE6F76" w:rsidRDefault="00DE6F76" w:rsidP="00DE6F76">
      <w:pPr>
        <w:pStyle w:val="Titel"/>
        <w:rPr>
          <w:sz w:val="52"/>
        </w:rPr>
      </w:pPr>
      <w:r>
        <w:rPr>
          <w:sz w:val="52"/>
        </w:rPr>
        <w:lastRenderedPageBreak/>
        <w:t xml:space="preserve">Begrippenlijst </w:t>
      </w:r>
    </w:p>
    <w:p w14:paraId="2D7C5231" w14:textId="77777777" w:rsidR="00DE6F76" w:rsidRPr="00F64BA7" w:rsidRDefault="00DE6F76" w:rsidP="00DE6F76">
      <w:pPr>
        <w:pStyle w:val="Titel"/>
        <w:rPr>
          <w:sz w:val="44"/>
        </w:rPr>
      </w:pPr>
      <w:r w:rsidRPr="00F64BA7">
        <w:rPr>
          <w:sz w:val="44"/>
        </w:rPr>
        <w:t>IB</w:t>
      </w:r>
      <w:r>
        <w:rPr>
          <w:sz w:val="44"/>
        </w:rPr>
        <w:t>S Leefbare stad</w:t>
      </w:r>
    </w:p>
    <w:p w14:paraId="1569FC18" w14:textId="77777777" w:rsidR="00DE6F76" w:rsidRPr="00334A31" w:rsidRDefault="00DE6F76" w:rsidP="00DE6F7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4D5947" w:rsidRPr="00FA19A3" w14:paraId="6DD5AFFB" w14:textId="77777777" w:rsidTr="000418D4">
        <w:trPr>
          <w:trHeight w:val="372"/>
        </w:trPr>
        <w:tc>
          <w:tcPr>
            <w:tcW w:w="9498" w:type="dxa"/>
            <w:gridSpan w:val="4"/>
            <w:shd w:val="clear" w:color="auto" w:fill="7F7F7F"/>
            <w:vAlign w:val="center"/>
          </w:tcPr>
          <w:p w14:paraId="1DF8D37A" w14:textId="77777777" w:rsidR="00DE6F76" w:rsidRPr="00FA19A3" w:rsidRDefault="00DE6F76" w:rsidP="000418D4">
            <w:pPr>
              <w:pStyle w:val="Geenafstand"/>
              <w:tabs>
                <w:tab w:val="left" w:pos="284"/>
              </w:tabs>
              <w:jc w:val="center"/>
              <w:rPr>
                <w:rFonts w:cs="Arial"/>
                <w:b/>
                <w:color w:val="FFFFFF"/>
                <w:szCs w:val="20"/>
              </w:rPr>
            </w:pPr>
            <w:r>
              <w:rPr>
                <w:rFonts w:cs="Arial"/>
                <w:b/>
                <w:color w:val="FFFFFF"/>
                <w:szCs w:val="20"/>
              </w:rPr>
              <w:t>Algemene gegevens</w:t>
            </w:r>
          </w:p>
        </w:tc>
      </w:tr>
      <w:tr w:rsidR="004D5947" w:rsidRPr="00FA19A3" w14:paraId="6529AD03" w14:textId="77777777" w:rsidTr="000418D4">
        <w:trPr>
          <w:trHeight w:val="350"/>
        </w:trPr>
        <w:tc>
          <w:tcPr>
            <w:tcW w:w="2835" w:type="dxa"/>
            <w:shd w:val="clear" w:color="auto" w:fill="E2EFD9"/>
            <w:vAlign w:val="center"/>
          </w:tcPr>
          <w:p w14:paraId="39CD2705"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663" w:type="dxa"/>
            <w:gridSpan w:val="3"/>
            <w:shd w:val="clear" w:color="auto" w:fill="auto"/>
            <w:vAlign w:val="center"/>
          </w:tcPr>
          <w:p w14:paraId="0E5EC7F5" w14:textId="77777777" w:rsidR="00DE6F76" w:rsidRPr="00FA19A3" w:rsidRDefault="00DE6F76" w:rsidP="000418D4">
            <w:pPr>
              <w:pStyle w:val="Geenafstand"/>
              <w:tabs>
                <w:tab w:val="left" w:pos="284"/>
              </w:tabs>
              <w:spacing w:before="40" w:after="40"/>
              <w:rPr>
                <w:rFonts w:cs="Arial"/>
                <w:szCs w:val="20"/>
                <w:lang w:val="en-US"/>
              </w:rPr>
            </w:pPr>
            <w:r>
              <w:rPr>
                <w:rFonts w:cs="Arial"/>
                <w:szCs w:val="20"/>
                <w:lang w:val="en-US"/>
              </w:rPr>
              <w:t>Leefbare stad</w:t>
            </w:r>
          </w:p>
        </w:tc>
      </w:tr>
      <w:tr w:rsidR="004D5947" w:rsidRPr="00FA19A3" w14:paraId="49777817" w14:textId="77777777" w:rsidTr="000418D4">
        <w:trPr>
          <w:trHeight w:val="350"/>
        </w:trPr>
        <w:tc>
          <w:tcPr>
            <w:tcW w:w="2835" w:type="dxa"/>
            <w:shd w:val="clear" w:color="auto" w:fill="E2EFD9"/>
            <w:vAlign w:val="center"/>
          </w:tcPr>
          <w:p w14:paraId="0ADF2FF9"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Opleiding</w:t>
            </w:r>
          </w:p>
        </w:tc>
        <w:tc>
          <w:tcPr>
            <w:tcW w:w="6663" w:type="dxa"/>
            <w:gridSpan w:val="3"/>
            <w:shd w:val="clear" w:color="auto" w:fill="auto"/>
            <w:vAlign w:val="center"/>
          </w:tcPr>
          <w:p w14:paraId="2F401BCE" w14:textId="77777777" w:rsidR="00DE6F76" w:rsidRPr="00FA19A3" w:rsidRDefault="00DE6F76" w:rsidP="000418D4">
            <w:pPr>
              <w:pStyle w:val="Geenafstand"/>
              <w:tabs>
                <w:tab w:val="left" w:pos="284"/>
              </w:tabs>
              <w:spacing w:before="40" w:after="40"/>
              <w:rPr>
                <w:rFonts w:cs="Arial"/>
                <w:szCs w:val="20"/>
              </w:rPr>
            </w:pPr>
            <w:r w:rsidRPr="00FA19A3">
              <w:rPr>
                <w:rFonts w:cs="Arial"/>
                <w:szCs w:val="20"/>
              </w:rPr>
              <w:t>Stad en mens</w:t>
            </w:r>
          </w:p>
        </w:tc>
      </w:tr>
      <w:tr w:rsidR="00D123ED" w:rsidRPr="00FA19A3" w14:paraId="7A273F9F" w14:textId="77777777" w:rsidTr="000418D4">
        <w:trPr>
          <w:trHeight w:val="350"/>
        </w:trPr>
        <w:tc>
          <w:tcPr>
            <w:tcW w:w="2835" w:type="dxa"/>
            <w:shd w:val="clear" w:color="auto" w:fill="E2EFD9"/>
            <w:vAlign w:val="center"/>
          </w:tcPr>
          <w:p w14:paraId="0746E46C"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45B5C373" w14:textId="77777777" w:rsidR="00DE6F76" w:rsidRPr="00FA19A3" w:rsidRDefault="00DE6F76" w:rsidP="000418D4">
            <w:pPr>
              <w:pStyle w:val="Geenafstand"/>
              <w:tabs>
                <w:tab w:val="left" w:pos="284"/>
              </w:tabs>
              <w:spacing w:before="40" w:after="40"/>
              <w:rPr>
                <w:rFonts w:cs="Arial"/>
                <w:szCs w:val="20"/>
              </w:rPr>
            </w:pPr>
            <w:r>
              <w:rPr>
                <w:rFonts w:cs="Arial"/>
                <w:szCs w:val="20"/>
              </w:rPr>
              <w:t>3</w:t>
            </w:r>
          </w:p>
        </w:tc>
        <w:tc>
          <w:tcPr>
            <w:tcW w:w="2221" w:type="dxa"/>
            <w:shd w:val="clear" w:color="auto" w:fill="E7E6E6"/>
            <w:vAlign w:val="center"/>
          </w:tcPr>
          <w:p w14:paraId="6917DFCD" w14:textId="77777777" w:rsidR="00DE6F76" w:rsidRPr="00FA19A3" w:rsidRDefault="00DE6F76" w:rsidP="000418D4">
            <w:pPr>
              <w:pStyle w:val="Geenafstand"/>
              <w:tabs>
                <w:tab w:val="left" w:pos="284"/>
              </w:tabs>
              <w:spacing w:before="40" w:after="40"/>
              <w:rPr>
                <w:rFonts w:cs="Arial"/>
                <w:szCs w:val="20"/>
              </w:rPr>
            </w:pPr>
            <w:r>
              <w:rPr>
                <w:rFonts w:cs="Arial"/>
                <w:szCs w:val="20"/>
              </w:rPr>
              <w:t>Periode</w:t>
            </w:r>
          </w:p>
        </w:tc>
        <w:tc>
          <w:tcPr>
            <w:tcW w:w="2221" w:type="dxa"/>
            <w:shd w:val="clear" w:color="auto" w:fill="auto"/>
            <w:vAlign w:val="center"/>
          </w:tcPr>
          <w:p w14:paraId="53F1B12F" w14:textId="77777777" w:rsidR="00DE6F76" w:rsidRPr="00FA19A3" w:rsidRDefault="00DE6F76" w:rsidP="000418D4">
            <w:pPr>
              <w:pStyle w:val="Geenafstand"/>
              <w:tabs>
                <w:tab w:val="left" w:pos="284"/>
              </w:tabs>
              <w:spacing w:before="40" w:after="40"/>
              <w:rPr>
                <w:rFonts w:cs="Arial"/>
                <w:szCs w:val="20"/>
              </w:rPr>
            </w:pPr>
            <w:r>
              <w:rPr>
                <w:rFonts w:cs="Arial"/>
                <w:szCs w:val="20"/>
              </w:rPr>
              <w:t>1</w:t>
            </w:r>
          </w:p>
        </w:tc>
      </w:tr>
      <w:tr w:rsidR="004D5947" w:rsidRPr="00FA19A3" w14:paraId="4F5E3A26" w14:textId="77777777" w:rsidTr="000418D4">
        <w:trPr>
          <w:trHeight w:val="350"/>
        </w:trPr>
        <w:tc>
          <w:tcPr>
            <w:tcW w:w="2835" w:type="dxa"/>
            <w:shd w:val="clear" w:color="auto" w:fill="E2EFD9"/>
            <w:vAlign w:val="center"/>
          </w:tcPr>
          <w:p w14:paraId="4EC0B803" w14:textId="77777777" w:rsidR="00DE6F76" w:rsidRPr="00FA19A3" w:rsidRDefault="00DE6F76" w:rsidP="000418D4">
            <w:pPr>
              <w:pStyle w:val="Geenafstand"/>
              <w:tabs>
                <w:tab w:val="left" w:pos="284"/>
              </w:tabs>
              <w:spacing w:before="40" w:after="40"/>
              <w:rPr>
                <w:rFonts w:cs="Arial"/>
                <w:color w:val="000000"/>
                <w:szCs w:val="20"/>
              </w:rPr>
            </w:pPr>
            <w:r>
              <w:rPr>
                <w:rFonts w:cs="Arial"/>
                <w:color w:val="000000"/>
                <w:szCs w:val="20"/>
              </w:rPr>
              <w:t>Schooljaar</w:t>
            </w:r>
          </w:p>
        </w:tc>
        <w:tc>
          <w:tcPr>
            <w:tcW w:w="6663" w:type="dxa"/>
            <w:gridSpan w:val="3"/>
            <w:shd w:val="clear" w:color="auto" w:fill="auto"/>
            <w:vAlign w:val="center"/>
          </w:tcPr>
          <w:p w14:paraId="526031AA" w14:textId="75815AB3" w:rsidR="00DE6F76" w:rsidRPr="00FA19A3" w:rsidRDefault="00B3616E" w:rsidP="000418D4">
            <w:pPr>
              <w:pStyle w:val="Geenafstand"/>
              <w:tabs>
                <w:tab w:val="left" w:pos="284"/>
              </w:tabs>
              <w:spacing w:before="40" w:after="40"/>
              <w:rPr>
                <w:rFonts w:cs="Arial"/>
                <w:szCs w:val="20"/>
              </w:rPr>
            </w:pPr>
            <w:r>
              <w:rPr>
                <w:rFonts w:cs="Arial"/>
                <w:szCs w:val="20"/>
              </w:rPr>
              <w:t>2019-2020</w:t>
            </w:r>
          </w:p>
        </w:tc>
      </w:tr>
      <w:tr w:rsidR="004D5947" w:rsidRPr="00FA19A3" w14:paraId="5B3D3BE1" w14:textId="77777777" w:rsidTr="000418D4">
        <w:trPr>
          <w:trHeight w:val="350"/>
        </w:trPr>
        <w:tc>
          <w:tcPr>
            <w:tcW w:w="2835" w:type="dxa"/>
            <w:shd w:val="clear" w:color="auto" w:fill="E2EFD9"/>
            <w:vAlign w:val="center"/>
          </w:tcPr>
          <w:p w14:paraId="6CE99327" w14:textId="77777777" w:rsidR="00DE6F76" w:rsidRDefault="00DE6F76" w:rsidP="000418D4">
            <w:pPr>
              <w:pStyle w:val="Geenafstand"/>
              <w:tabs>
                <w:tab w:val="left" w:pos="284"/>
              </w:tabs>
              <w:spacing w:before="40" w:after="40"/>
              <w:rPr>
                <w:rFonts w:cs="Arial"/>
                <w:color w:val="000000"/>
                <w:szCs w:val="20"/>
              </w:rPr>
            </w:pPr>
            <w:r>
              <w:rPr>
                <w:rFonts w:cs="Arial"/>
                <w:color w:val="000000"/>
                <w:szCs w:val="20"/>
              </w:rPr>
              <w:t>Specialisatie (indien nodig)</w:t>
            </w:r>
          </w:p>
        </w:tc>
        <w:tc>
          <w:tcPr>
            <w:tcW w:w="6663" w:type="dxa"/>
            <w:gridSpan w:val="3"/>
            <w:shd w:val="clear" w:color="auto" w:fill="auto"/>
            <w:vAlign w:val="center"/>
          </w:tcPr>
          <w:p w14:paraId="57BF26B8" w14:textId="6F5DE333" w:rsidR="00DE6F76" w:rsidRPr="00FA19A3" w:rsidRDefault="00B3616E" w:rsidP="000418D4">
            <w:pPr>
              <w:pStyle w:val="Geenafstand"/>
              <w:tabs>
                <w:tab w:val="left" w:pos="284"/>
              </w:tabs>
              <w:spacing w:before="40" w:after="40"/>
              <w:rPr>
                <w:rFonts w:cs="Arial"/>
                <w:szCs w:val="20"/>
              </w:rPr>
            </w:pPr>
            <w:r>
              <w:rPr>
                <w:rFonts w:cs="Arial"/>
                <w:szCs w:val="20"/>
              </w:rPr>
              <w:t>Planet</w:t>
            </w:r>
          </w:p>
        </w:tc>
      </w:tr>
    </w:tbl>
    <w:p w14:paraId="572F1B2D" w14:textId="77777777" w:rsidR="00DE6F76" w:rsidRDefault="00DE6F76" w:rsidP="00DE6F7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4D5947" w:rsidRPr="00FA19A3" w14:paraId="3B3A1C43" w14:textId="77777777" w:rsidTr="000418D4">
        <w:trPr>
          <w:trHeight w:val="372"/>
        </w:trPr>
        <w:tc>
          <w:tcPr>
            <w:tcW w:w="9498" w:type="dxa"/>
            <w:gridSpan w:val="2"/>
            <w:shd w:val="clear" w:color="auto" w:fill="7F7F7F"/>
            <w:vAlign w:val="center"/>
          </w:tcPr>
          <w:p w14:paraId="45327187" w14:textId="77777777" w:rsidR="00DE6F76" w:rsidRPr="00FA19A3" w:rsidRDefault="00DE6F76" w:rsidP="000418D4">
            <w:pPr>
              <w:pStyle w:val="Geenafstand"/>
              <w:tabs>
                <w:tab w:val="left" w:pos="284"/>
              </w:tabs>
              <w:jc w:val="center"/>
              <w:rPr>
                <w:rFonts w:cs="Arial"/>
                <w:b/>
                <w:color w:val="FFFFFF"/>
                <w:szCs w:val="20"/>
              </w:rPr>
            </w:pPr>
            <w:r>
              <w:rPr>
                <w:rFonts w:cs="Arial"/>
                <w:b/>
                <w:color w:val="FFFFFF"/>
                <w:szCs w:val="20"/>
              </w:rPr>
              <w:t>Begrippen</w:t>
            </w:r>
          </w:p>
        </w:tc>
      </w:tr>
      <w:tr w:rsidR="004D5947" w:rsidRPr="00FA19A3" w14:paraId="76B2F5CE" w14:textId="77777777" w:rsidTr="000418D4">
        <w:trPr>
          <w:trHeight w:val="372"/>
        </w:trPr>
        <w:tc>
          <w:tcPr>
            <w:tcW w:w="3515" w:type="dxa"/>
            <w:shd w:val="clear" w:color="auto" w:fill="7F7F7F"/>
            <w:vAlign w:val="center"/>
          </w:tcPr>
          <w:p w14:paraId="3F5B1679" w14:textId="77777777" w:rsidR="00DE6F76" w:rsidRDefault="00DE6F76" w:rsidP="000418D4">
            <w:pPr>
              <w:pStyle w:val="Geenafstand"/>
              <w:tabs>
                <w:tab w:val="left" w:pos="284"/>
              </w:tabs>
              <w:jc w:val="center"/>
              <w:rPr>
                <w:rFonts w:cs="Arial"/>
                <w:b/>
                <w:color w:val="FFFFFF"/>
                <w:szCs w:val="20"/>
              </w:rPr>
            </w:pPr>
            <w:r>
              <w:rPr>
                <w:rFonts w:cs="Arial"/>
                <w:b/>
                <w:color w:val="FFFFFF"/>
                <w:szCs w:val="20"/>
              </w:rPr>
              <w:t>Begrip</w:t>
            </w:r>
          </w:p>
        </w:tc>
        <w:tc>
          <w:tcPr>
            <w:tcW w:w="5983" w:type="dxa"/>
            <w:shd w:val="clear" w:color="auto" w:fill="7F7F7F"/>
            <w:vAlign w:val="center"/>
          </w:tcPr>
          <w:p w14:paraId="2479FB85" w14:textId="77777777" w:rsidR="00DE6F76" w:rsidRDefault="00DE6F76" w:rsidP="000418D4">
            <w:pPr>
              <w:pStyle w:val="Geenafstand"/>
              <w:tabs>
                <w:tab w:val="left" w:pos="284"/>
              </w:tabs>
              <w:jc w:val="center"/>
              <w:rPr>
                <w:rFonts w:cs="Arial"/>
                <w:b/>
                <w:color w:val="FFFFFF"/>
                <w:szCs w:val="20"/>
              </w:rPr>
            </w:pPr>
            <w:r>
              <w:rPr>
                <w:rFonts w:cs="Arial"/>
                <w:b/>
                <w:color w:val="FFFFFF"/>
                <w:szCs w:val="20"/>
              </w:rPr>
              <w:t>Toelichting</w:t>
            </w:r>
          </w:p>
        </w:tc>
      </w:tr>
      <w:tr w:rsidR="007400CF" w:rsidRPr="00FA19A3" w14:paraId="535DABBB" w14:textId="77777777" w:rsidTr="000418D4">
        <w:trPr>
          <w:trHeight w:val="350"/>
        </w:trPr>
        <w:tc>
          <w:tcPr>
            <w:tcW w:w="3515" w:type="dxa"/>
            <w:shd w:val="clear" w:color="auto" w:fill="E2EFD9"/>
            <w:vAlign w:val="center"/>
          </w:tcPr>
          <w:p w14:paraId="4A8CCD88" w14:textId="77777777" w:rsidR="007400CF" w:rsidRPr="00FA19A3" w:rsidRDefault="007400CF" w:rsidP="007400CF">
            <w:pPr>
              <w:pStyle w:val="Geenafstand"/>
              <w:tabs>
                <w:tab w:val="left" w:pos="284"/>
              </w:tabs>
              <w:spacing w:before="40" w:after="40"/>
              <w:rPr>
                <w:rFonts w:cs="Arial"/>
                <w:color w:val="000000"/>
                <w:szCs w:val="20"/>
              </w:rPr>
            </w:pPr>
            <w:r>
              <w:rPr>
                <w:rFonts w:cs="Arial"/>
                <w:color w:val="000000"/>
                <w:szCs w:val="20"/>
              </w:rPr>
              <w:t>Klimaatadaptatie</w:t>
            </w:r>
          </w:p>
        </w:tc>
        <w:tc>
          <w:tcPr>
            <w:tcW w:w="5983" w:type="dxa"/>
            <w:shd w:val="clear" w:color="auto" w:fill="auto"/>
            <w:vAlign w:val="center"/>
          </w:tcPr>
          <w:p w14:paraId="16B5B140" w14:textId="585DECB5" w:rsidR="007400CF" w:rsidRPr="004D1442" w:rsidRDefault="007400CF" w:rsidP="007400CF">
            <w:pPr>
              <w:pStyle w:val="Geenafstand"/>
              <w:tabs>
                <w:tab w:val="left" w:pos="284"/>
              </w:tabs>
              <w:spacing w:before="40" w:after="40"/>
              <w:rPr>
                <w:rFonts w:cs="Arial"/>
                <w:szCs w:val="20"/>
              </w:rPr>
            </w:pPr>
            <w:r>
              <w:rPr>
                <w:rFonts w:cs="Arial"/>
                <w:szCs w:val="20"/>
              </w:rPr>
              <w:t>Je kunt het begrip uitleggen en voorbeelden geven</w:t>
            </w:r>
          </w:p>
        </w:tc>
      </w:tr>
      <w:tr w:rsidR="007400CF" w:rsidRPr="00FA19A3" w14:paraId="4C70285F" w14:textId="77777777" w:rsidTr="000418D4">
        <w:trPr>
          <w:trHeight w:val="350"/>
        </w:trPr>
        <w:tc>
          <w:tcPr>
            <w:tcW w:w="3515" w:type="dxa"/>
            <w:shd w:val="clear" w:color="auto" w:fill="E2EFD9"/>
            <w:vAlign w:val="center"/>
          </w:tcPr>
          <w:p w14:paraId="4B9209B6" w14:textId="77777777" w:rsidR="007400CF" w:rsidRPr="00FA19A3" w:rsidRDefault="007400CF" w:rsidP="007400CF">
            <w:pPr>
              <w:pStyle w:val="Geenafstand"/>
              <w:tabs>
                <w:tab w:val="left" w:pos="284"/>
              </w:tabs>
              <w:spacing w:before="40" w:after="40"/>
              <w:rPr>
                <w:rFonts w:cs="Arial"/>
                <w:color w:val="000000"/>
                <w:szCs w:val="20"/>
              </w:rPr>
            </w:pPr>
            <w:r>
              <w:rPr>
                <w:rFonts w:cs="Arial"/>
                <w:color w:val="000000"/>
                <w:szCs w:val="20"/>
              </w:rPr>
              <w:t>Dak en gevelgroen</w:t>
            </w:r>
          </w:p>
        </w:tc>
        <w:tc>
          <w:tcPr>
            <w:tcW w:w="5983" w:type="dxa"/>
            <w:shd w:val="clear" w:color="auto" w:fill="auto"/>
            <w:vAlign w:val="center"/>
          </w:tcPr>
          <w:p w14:paraId="3C8B70B8" w14:textId="264EBFB6" w:rsidR="007400CF" w:rsidRPr="00FA19A3" w:rsidRDefault="007400CF" w:rsidP="007400CF">
            <w:pPr>
              <w:pStyle w:val="Geenafstand"/>
              <w:tabs>
                <w:tab w:val="left" w:pos="284"/>
              </w:tabs>
              <w:spacing w:before="40" w:after="40"/>
              <w:rPr>
                <w:rFonts w:cs="Arial"/>
                <w:szCs w:val="20"/>
              </w:rPr>
            </w:pPr>
            <w:r>
              <w:rPr>
                <w:rFonts w:cs="Arial"/>
                <w:szCs w:val="20"/>
              </w:rPr>
              <w:t>Je kent het begrip en kan de voordelen toelichten</w:t>
            </w:r>
          </w:p>
        </w:tc>
      </w:tr>
      <w:tr w:rsidR="007400CF" w:rsidRPr="00FA19A3" w14:paraId="02C96023" w14:textId="77777777" w:rsidTr="000418D4">
        <w:trPr>
          <w:trHeight w:val="350"/>
        </w:trPr>
        <w:tc>
          <w:tcPr>
            <w:tcW w:w="3515" w:type="dxa"/>
            <w:shd w:val="clear" w:color="auto" w:fill="E2EFD9"/>
            <w:vAlign w:val="center"/>
          </w:tcPr>
          <w:p w14:paraId="05C9A313" w14:textId="77777777" w:rsidR="007400CF" w:rsidRPr="00FA19A3" w:rsidRDefault="007400CF" w:rsidP="007400CF">
            <w:pPr>
              <w:pStyle w:val="Geenafstand"/>
              <w:tabs>
                <w:tab w:val="left" w:pos="284"/>
              </w:tabs>
              <w:spacing w:before="40" w:after="40"/>
              <w:rPr>
                <w:rFonts w:cs="Arial"/>
                <w:color w:val="000000"/>
                <w:szCs w:val="20"/>
              </w:rPr>
            </w:pPr>
            <w:r>
              <w:rPr>
                <w:rFonts w:cs="Arial"/>
                <w:color w:val="000000"/>
                <w:szCs w:val="20"/>
              </w:rPr>
              <w:t>Betekenis groen voor ons klimaat</w:t>
            </w:r>
          </w:p>
        </w:tc>
        <w:tc>
          <w:tcPr>
            <w:tcW w:w="5983" w:type="dxa"/>
            <w:shd w:val="clear" w:color="auto" w:fill="auto"/>
            <w:vAlign w:val="center"/>
          </w:tcPr>
          <w:p w14:paraId="361D686F" w14:textId="77777777" w:rsidR="007400CF" w:rsidRPr="00521B5A" w:rsidRDefault="007400CF" w:rsidP="007400CF">
            <w:pPr>
              <w:pStyle w:val="Geenafstand"/>
              <w:tabs>
                <w:tab w:val="left" w:pos="284"/>
              </w:tabs>
              <w:spacing w:before="40" w:after="40"/>
              <w:rPr>
                <w:rFonts w:cs="Arial"/>
                <w:szCs w:val="20"/>
              </w:rPr>
            </w:pPr>
            <w:r>
              <w:rPr>
                <w:rFonts w:cs="Arial"/>
                <w:szCs w:val="20"/>
              </w:rPr>
              <w:t>Je kunt de betekenis van groen voor ons klimaat uitleggen</w:t>
            </w:r>
          </w:p>
          <w:p w14:paraId="458462A6" w14:textId="77777777" w:rsidR="007400CF" w:rsidRPr="00521B5A" w:rsidRDefault="007400CF" w:rsidP="007400CF">
            <w:pPr>
              <w:pStyle w:val="Geenafstand"/>
              <w:tabs>
                <w:tab w:val="left" w:pos="284"/>
              </w:tabs>
              <w:spacing w:before="40" w:after="40"/>
              <w:rPr>
                <w:rFonts w:cs="Arial"/>
                <w:szCs w:val="20"/>
              </w:rPr>
            </w:pPr>
          </w:p>
        </w:tc>
      </w:tr>
      <w:tr w:rsidR="007400CF" w:rsidRPr="00FA19A3" w14:paraId="5409FFC3" w14:textId="77777777" w:rsidTr="000418D4">
        <w:trPr>
          <w:trHeight w:val="350"/>
        </w:trPr>
        <w:tc>
          <w:tcPr>
            <w:tcW w:w="3515" w:type="dxa"/>
            <w:shd w:val="clear" w:color="auto" w:fill="E2EFD9"/>
            <w:vAlign w:val="center"/>
          </w:tcPr>
          <w:p w14:paraId="0279CC6D" w14:textId="77777777" w:rsidR="007400CF" w:rsidRDefault="007400CF" w:rsidP="007400CF">
            <w:pPr>
              <w:pStyle w:val="Geenafstand"/>
              <w:tabs>
                <w:tab w:val="left" w:pos="284"/>
              </w:tabs>
              <w:spacing w:before="40" w:after="40"/>
              <w:rPr>
                <w:rFonts w:cs="Arial"/>
                <w:color w:val="000000"/>
                <w:szCs w:val="20"/>
              </w:rPr>
            </w:pPr>
            <w:r>
              <w:rPr>
                <w:rFonts w:cs="Arial"/>
                <w:color w:val="000000"/>
                <w:szCs w:val="20"/>
              </w:rPr>
              <w:t>Groene gezonde wijk</w:t>
            </w:r>
          </w:p>
        </w:tc>
        <w:tc>
          <w:tcPr>
            <w:tcW w:w="5983" w:type="dxa"/>
            <w:shd w:val="clear" w:color="auto" w:fill="auto"/>
            <w:vAlign w:val="center"/>
          </w:tcPr>
          <w:p w14:paraId="15A41D70" w14:textId="213C3076" w:rsidR="007400CF" w:rsidRPr="00521B5A" w:rsidRDefault="007400CF" w:rsidP="007400CF">
            <w:pPr>
              <w:pStyle w:val="Geenafstand"/>
              <w:tabs>
                <w:tab w:val="left" w:pos="284"/>
              </w:tabs>
              <w:spacing w:before="40" w:after="40"/>
              <w:rPr>
                <w:rFonts w:cs="Arial"/>
                <w:szCs w:val="20"/>
              </w:rPr>
            </w:pPr>
            <w:r>
              <w:rPr>
                <w:rFonts w:cs="Arial"/>
                <w:szCs w:val="20"/>
              </w:rPr>
              <w:t>Je kunt het begrip toelichten en uitleggen aan de hand van voorbeelden</w:t>
            </w:r>
          </w:p>
        </w:tc>
      </w:tr>
      <w:tr w:rsidR="007400CF" w:rsidRPr="00FA19A3" w14:paraId="393E8076" w14:textId="77777777" w:rsidTr="000418D4">
        <w:trPr>
          <w:trHeight w:val="350"/>
        </w:trPr>
        <w:tc>
          <w:tcPr>
            <w:tcW w:w="3515" w:type="dxa"/>
            <w:shd w:val="clear" w:color="auto" w:fill="E2EFD9"/>
            <w:vAlign w:val="center"/>
          </w:tcPr>
          <w:p w14:paraId="1EA5C942" w14:textId="77777777" w:rsidR="007400CF" w:rsidRDefault="007400CF" w:rsidP="007400CF">
            <w:pPr>
              <w:pStyle w:val="Geenafstand"/>
              <w:tabs>
                <w:tab w:val="left" w:pos="284"/>
              </w:tabs>
              <w:spacing w:before="40" w:after="40"/>
              <w:rPr>
                <w:rFonts w:cs="Arial"/>
                <w:color w:val="000000"/>
                <w:szCs w:val="20"/>
              </w:rPr>
            </w:pPr>
            <w:r>
              <w:rPr>
                <w:rFonts w:cs="Arial"/>
                <w:color w:val="000000"/>
                <w:szCs w:val="20"/>
              </w:rPr>
              <w:t>Openbaar groen &amp; biodiversiteit</w:t>
            </w:r>
          </w:p>
        </w:tc>
        <w:tc>
          <w:tcPr>
            <w:tcW w:w="5983" w:type="dxa"/>
            <w:shd w:val="clear" w:color="auto" w:fill="auto"/>
            <w:vAlign w:val="center"/>
          </w:tcPr>
          <w:p w14:paraId="59269C14" w14:textId="1D1BD2F2" w:rsidR="007400CF" w:rsidRPr="00521B5A" w:rsidRDefault="007400CF" w:rsidP="007400CF">
            <w:pPr>
              <w:pStyle w:val="Geenafstand"/>
              <w:tabs>
                <w:tab w:val="left" w:pos="284"/>
              </w:tabs>
              <w:spacing w:before="40" w:after="40"/>
              <w:rPr>
                <w:rFonts w:cs="Arial"/>
                <w:szCs w:val="20"/>
              </w:rPr>
            </w:pPr>
            <w:r>
              <w:rPr>
                <w:rFonts w:cs="Arial"/>
                <w:szCs w:val="20"/>
              </w:rPr>
              <w:t>Je kunt het begrip toelichten en uitleggen aan de hand van voorbeelden</w:t>
            </w:r>
          </w:p>
        </w:tc>
      </w:tr>
      <w:tr w:rsidR="007400CF" w:rsidRPr="00FA19A3" w14:paraId="7928808E" w14:textId="77777777" w:rsidTr="000418D4">
        <w:trPr>
          <w:trHeight w:val="350"/>
        </w:trPr>
        <w:tc>
          <w:tcPr>
            <w:tcW w:w="3515" w:type="dxa"/>
            <w:shd w:val="clear" w:color="auto" w:fill="E2EFD9"/>
            <w:vAlign w:val="center"/>
          </w:tcPr>
          <w:p w14:paraId="2DD2F680" w14:textId="77777777" w:rsidR="007400CF" w:rsidRDefault="007400CF" w:rsidP="007400CF">
            <w:pPr>
              <w:pStyle w:val="Geenafstand"/>
              <w:tabs>
                <w:tab w:val="left" w:pos="284"/>
              </w:tabs>
              <w:spacing w:before="40" w:after="40"/>
              <w:rPr>
                <w:rFonts w:cs="Arial"/>
                <w:color w:val="000000"/>
                <w:szCs w:val="20"/>
              </w:rPr>
            </w:pPr>
            <w:r>
              <w:rPr>
                <w:rFonts w:cs="Arial"/>
                <w:color w:val="000000"/>
                <w:szCs w:val="20"/>
              </w:rPr>
              <w:t>Bomen &amp; effect van soorten op stadsklimaat</w:t>
            </w:r>
          </w:p>
        </w:tc>
        <w:tc>
          <w:tcPr>
            <w:tcW w:w="5983" w:type="dxa"/>
            <w:shd w:val="clear" w:color="auto" w:fill="auto"/>
            <w:vAlign w:val="center"/>
          </w:tcPr>
          <w:p w14:paraId="114758DB" w14:textId="4F784A9B" w:rsidR="007400CF" w:rsidRPr="00521B5A" w:rsidRDefault="007400CF" w:rsidP="007400CF">
            <w:pPr>
              <w:pStyle w:val="Geenafstand"/>
              <w:tabs>
                <w:tab w:val="left" w:pos="284"/>
              </w:tabs>
              <w:spacing w:before="40" w:after="40"/>
              <w:rPr>
                <w:rFonts w:cs="Arial"/>
                <w:szCs w:val="20"/>
              </w:rPr>
            </w:pPr>
            <w:r>
              <w:rPr>
                <w:rFonts w:cs="Arial"/>
                <w:szCs w:val="20"/>
              </w:rPr>
              <w:t>Je kunt de effecten toelichten en uitleggen aan de hand van voorbeelden</w:t>
            </w:r>
          </w:p>
        </w:tc>
      </w:tr>
      <w:tr w:rsidR="007400CF" w:rsidRPr="00FA19A3" w14:paraId="6B174E2D" w14:textId="77777777" w:rsidTr="000418D4">
        <w:trPr>
          <w:trHeight w:val="350"/>
        </w:trPr>
        <w:tc>
          <w:tcPr>
            <w:tcW w:w="3515" w:type="dxa"/>
            <w:shd w:val="clear" w:color="auto" w:fill="E2EFD9"/>
            <w:vAlign w:val="center"/>
          </w:tcPr>
          <w:p w14:paraId="21D8ADDD" w14:textId="77777777" w:rsidR="007400CF" w:rsidRPr="002B3A92" w:rsidRDefault="007400CF" w:rsidP="007400CF">
            <w:pPr>
              <w:pStyle w:val="Geenafstand"/>
              <w:tabs>
                <w:tab w:val="left" w:pos="284"/>
              </w:tabs>
              <w:spacing w:before="40" w:after="40"/>
              <w:rPr>
                <w:rFonts w:cs="Arial"/>
                <w:szCs w:val="20"/>
              </w:rPr>
            </w:pPr>
            <w:r w:rsidRPr="002B3A92">
              <w:rPr>
                <w:rFonts w:cs="Arial"/>
                <w:szCs w:val="20"/>
              </w:rPr>
              <w:t>Groenbeheer in de stad</w:t>
            </w:r>
          </w:p>
        </w:tc>
        <w:tc>
          <w:tcPr>
            <w:tcW w:w="5983" w:type="dxa"/>
            <w:shd w:val="clear" w:color="auto" w:fill="auto"/>
            <w:vAlign w:val="center"/>
          </w:tcPr>
          <w:p w14:paraId="1092CEE1" w14:textId="54D2FB18" w:rsidR="007400CF" w:rsidRPr="002B3A92" w:rsidRDefault="007400CF" w:rsidP="007400CF">
            <w:pPr>
              <w:pStyle w:val="Geenafstand"/>
              <w:tabs>
                <w:tab w:val="left" w:pos="284"/>
              </w:tabs>
              <w:spacing w:before="40" w:after="40"/>
              <w:rPr>
                <w:rFonts w:cs="Arial"/>
                <w:szCs w:val="20"/>
              </w:rPr>
            </w:pPr>
            <w:r w:rsidRPr="002B3A92">
              <w:rPr>
                <w:rFonts w:cs="Arial"/>
                <w:szCs w:val="20"/>
              </w:rPr>
              <w:t>Je kunt de rol van groenbeheer uitleggen in relatie tot de leefbare stad</w:t>
            </w:r>
          </w:p>
        </w:tc>
      </w:tr>
      <w:tr w:rsidR="007400CF" w:rsidRPr="00FA19A3" w14:paraId="63F71A2A" w14:textId="77777777" w:rsidTr="000418D4">
        <w:trPr>
          <w:trHeight w:val="350"/>
        </w:trPr>
        <w:tc>
          <w:tcPr>
            <w:tcW w:w="3515" w:type="dxa"/>
            <w:shd w:val="clear" w:color="auto" w:fill="E2EFD9"/>
            <w:vAlign w:val="center"/>
          </w:tcPr>
          <w:p w14:paraId="4841E4B5" w14:textId="1846E06E" w:rsidR="007400CF" w:rsidRPr="002B3A92" w:rsidRDefault="007400CF" w:rsidP="007400CF">
            <w:pPr>
              <w:pStyle w:val="Geenafstand"/>
              <w:tabs>
                <w:tab w:val="left" w:pos="284"/>
              </w:tabs>
              <w:spacing w:before="40" w:after="40"/>
              <w:rPr>
                <w:rFonts w:cs="Arial"/>
                <w:szCs w:val="20"/>
              </w:rPr>
            </w:pPr>
            <w:r w:rsidRPr="002B3A92">
              <w:rPr>
                <w:rFonts w:cs="Arial"/>
                <w:szCs w:val="20"/>
              </w:rPr>
              <w:t xml:space="preserve">Soorten groene gevels </w:t>
            </w:r>
          </w:p>
        </w:tc>
        <w:tc>
          <w:tcPr>
            <w:tcW w:w="5983" w:type="dxa"/>
            <w:shd w:val="clear" w:color="auto" w:fill="auto"/>
            <w:vAlign w:val="center"/>
          </w:tcPr>
          <w:p w14:paraId="22EFC8CD" w14:textId="1958D891" w:rsidR="007400CF" w:rsidRPr="002B3A92" w:rsidRDefault="007400CF" w:rsidP="007400CF">
            <w:pPr>
              <w:pStyle w:val="Geenafstand"/>
              <w:tabs>
                <w:tab w:val="left" w:pos="284"/>
              </w:tabs>
              <w:spacing w:before="40" w:after="40"/>
              <w:rPr>
                <w:rFonts w:cs="Arial"/>
                <w:szCs w:val="20"/>
              </w:rPr>
            </w:pPr>
            <w:r w:rsidRPr="002B3A92">
              <w:rPr>
                <w:rFonts w:cs="Arial"/>
                <w:szCs w:val="20"/>
              </w:rPr>
              <w:t>Welke soorten groene gevels zijn er en wat zijn de verschillen. Je kunt aangeven wat het verschil is tussen grondgebonden en niet-grondgebonden groene gevels en welk type in welke situatie de voorkeur heeft.</w:t>
            </w:r>
          </w:p>
        </w:tc>
      </w:tr>
    </w:tbl>
    <w:p w14:paraId="781EF647" w14:textId="77777777" w:rsidR="00DE6F76" w:rsidRDefault="00DE6F76" w:rsidP="00DE6F76">
      <w:pPr>
        <w:rPr>
          <w:rFonts w:ascii="Calibri Light" w:eastAsia="Times New Roman" w:hAnsi="Calibri Light"/>
          <w:color w:val="2E74B5"/>
          <w:sz w:val="26"/>
          <w:szCs w:val="26"/>
          <w:lang w:eastAsia="nl-NL"/>
        </w:rPr>
      </w:pPr>
    </w:p>
    <w:p w14:paraId="56DAEB37" w14:textId="77777777" w:rsidR="00DE6F76" w:rsidRDefault="00DE6F76" w:rsidP="00DE6F76">
      <w:pPr>
        <w:rPr>
          <w:lang w:eastAsia="nl-NL"/>
        </w:rPr>
      </w:pPr>
      <w:r>
        <w:rPr>
          <w:lang w:eastAsia="nl-NL"/>
        </w:rPr>
        <w:br w:type="page"/>
      </w:r>
    </w:p>
    <w:p w14:paraId="277E8CB3" w14:textId="77777777" w:rsidR="00DE6F76" w:rsidRDefault="00DE6F76" w:rsidP="00DE6F76">
      <w:pPr>
        <w:pStyle w:val="Titel"/>
        <w:rPr>
          <w:sz w:val="52"/>
        </w:rPr>
      </w:pPr>
      <w:r>
        <w:rPr>
          <w:sz w:val="52"/>
        </w:rPr>
        <w:lastRenderedPageBreak/>
        <w:t xml:space="preserve">Begrippenlijst </w:t>
      </w:r>
    </w:p>
    <w:p w14:paraId="3CE88233" w14:textId="77777777" w:rsidR="00DE6F76" w:rsidRPr="00F64BA7" w:rsidRDefault="00DE6F76" w:rsidP="00DE6F76">
      <w:pPr>
        <w:pStyle w:val="Titel"/>
        <w:rPr>
          <w:sz w:val="44"/>
        </w:rPr>
      </w:pPr>
      <w:r w:rsidRPr="00F64BA7">
        <w:rPr>
          <w:sz w:val="44"/>
        </w:rPr>
        <w:t>IB</w:t>
      </w:r>
      <w:r>
        <w:rPr>
          <w:sz w:val="44"/>
        </w:rPr>
        <w:t>S Leefbare stad</w:t>
      </w:r>
    </w:p>
    <w:p w14:paraId="3ED7A9D5" w14:textId="77777777" w:rsidR="00DE6F76" w:rsidRPr="00334A31" w:rsidRDefault="00DE6F76" w:rsidP="00DE6F7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4D5947" w:rsidRPr="00FA19A3" w14:paraId="431775E4" w14:textId="77777777" w:rsidTr="000418D4">
        <w:trPr>
          <w:trHeight w:val="372"/>
        </w:trPr>
        <w:tc>
          <w:tcPr>
            <w:tcW w:w="9498" w:type="dxa"/>
            <w:gridSpan w:val="4"/>
            <w:shd w:val="clear" w:color="auto" w:fill="7F7F7F"/>
            <w:vAlign w:val="center"/>
          </w:tcPr>
          <w:p w14:paraId="729B18E8" w14:textId="77777777" w:rsidR="00DE6F76" w:rsidRPr="00FA19A3" w:rsidRDefault="00DE6F76" w:rsidP="000418D4">
            <w:pPr>
              <w:pStyle w:val="Geenafstand"/>
              <w:tabs>
                <w:tab w:val="left" w:pos="284"/>
              </w:tabs>
              <w:jc w:val="center"/>
              <w:rPr>
                <w:rFonts w:cs="Arial"/>
                <w:b/>
                <w:color w:val="FFFFFF"/>
                <w:szCs w:val="20"/>
              </w:rPr>
            </w:pPr>
            <w:r>
              <w:rPr>
                <w:rFonts w:cs="Arial"/>
                <w:b/>
                <w:color w:val="FFFFFF"/>
                <w:szCs w:val="20"/>
              </w:rPr>
              <w:t>Algemene gegevens</w:t>
            </w:r>
          </w:p>
        </w:tc>
      </w:tr>
      <w:tr w:rsidR="004D5947" w:rsidRPr="00FA19A3" w14:paraId="35226238" w14:textId="77777777" w:rsidTr="000418D4">
        <w:trPr>
          <w:trHeight w:val="350"/>
        </w:trPr>
        <w:tc>
          <w:tcPr>
            <w:tcW w:w="2835" w:type="dxa"/>
            <w:shd w:val="clear" w:color="auto" w:fill="E2EFD9"/>
            <w:vAlign w:val="center"/>
          </w:tcPr>
          <w:p w14:paraId="76127E2C"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663" w:type="dxa"/>
            <w:gridSpan w:val="3"/>
            <w:shd w:val="clear" w:color="auto" w:fill="auto"/>
            <w:vAlign w:val="center"/>
          </w:tcPr>
          <w:p w14:paraId="3E7F4FBA" w14:textId="77777777" w:rsidR="00DE6F76" w:rsidRPr="00FA19A3" w:rsidRDefault="00DE6F76" w:rsidP="000418D4">
            <w:pPr>
              <w:pStyle w:val="Geenafstand"/>
              <w:tabs>
                <w:tab w:val="left" w:pos="284"/>
              </w:tabs>
              <w:spacing w:before="40" w:after="40"/>
              <w:rPr>
                <w:rFonts w:cs="Arial"/>
                <w:szCs w:val="20"/>
                <w:lang w:val="en-US"/>
              </w:rPr>
            </w:pPr>
            <w:r>
              <w:rPr>
                <w:rFonts w:cs="Arial"/>
                <w:szCs w:val="20"/>
                <w:lang w:val="en-US"/>
              </w:rPr>
              <w:t>Leefbare stad</w:t>
            </w:r>
          </w:p>
        </w:tc>
      </w:tr>
      <w:tr w:rsidR="004D5947" w:rsidRPr="00FA19A3" w14:paraId="4A8BC614" w14:textId="77777777" w:rsidTr="000418D4">
        <w:trPr>
          <w:trHeight w:val="350"/>
        </w:trPr>
        <w:tc>
          <w:tcPr>
            <w:tcW w:w="2835" w:type="dxa"/>
            <w:shd w:val="clear" w:color="auto" w:fill="E2EFD9"/>
            <w:vAlign w:val="center"/>
          </w:tcPr>
          <w:p w14:paraId="031EDB69"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Opleiding</w:t>
            </w:r>
          </w:p>
        </w:tc>
        <w:tc>
          <w:tcPr>
            <w:tcW w:w="6663" w:type="dxa"/>
            <w:gridSpan w:val="3"/>
            <w:shd w:val="clear" w:color="auto" w:fill="auto"/>
            <w:vAlign w:val="center"/>
          </w:tcPr>
          <w:p w14:paraId="51D3EF2F" w14:textId="77777777" w:rsidR="00DE6F76" w:rsidRPr="00FA19A3" w:rsidRDefault="00DE6F76" w:rsidP="000418D4">
            <w:pPr>
              <w:pStyle w:val="Geenafstand"/>
              <w:tabs>
                <w:tab w:val="left" w:pos="284"/>
              </w:tabs>
              <w:spacing w:before="40" w:after="40"/>
              <w:rPr>
                <w:rFonts w:cs="Arial"/>
                <w:szCs w:val="20"/>
              </w:rPr>
            </w:pPr>
            <w:r w:rsidRPr="00FA19A3">
              <w:rPr>
                <w:rFonts w:cs="Arial"/>
                <w:szCs w:val="20"/>
              </w:rPr>
              <w:t>Stad en mens</w:t>
            </w:r>
          </w:p>
        </w:tc>
      </w:tr>
      <w:tr w:rsidR="00D123ED" w:rsidRPr="00FA19A3" w14:paraId="3B792621" w14:textId="77777777" w:rsidTr="000418D4">
        <w:trPr>
          <w:trHeight w:val="350"/>
        </w:trPr>
        <w:tc>
          <w:tcPr>
            <w:tcW w:w="2835" w:type="dxa"/>
            <w:shd w:val="clear" w:color="auto" w:fill="E2EFD9"/>
            <w:vAlign w:val="center"/>
          </w:tcPr>
          <w:p w14:paraId="6F3ABC3D"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3B545B3C" w14:textId="77777777" w:rsidR="00DE6F76" w:rsidRPr="00FA19A3" w:rsidRDefault="00DE6F76" w:rsidP="000418D4">
            <w:pPr>
              <w:pStyle w:val="Geenafstand"/>
              <w:tabs>
                <w:tab w:val="left" w:pos="284"/>
              </w:tabs>
              <w:spacing w:before="40" w:after="40"/>
              <w:rPr>
                <w:rFonts w:cs="Arial"/>
                <w:szCs w:val="20"/>
              </w:rPr>
            </w:pPr>
            <w:r>
              <w:rPr>
                <w:rFonts w:cs="Arial"/>
                <w:szCs w:val="20"/>
              </w:rPr>
              <w:t>3</w:t>
            </w:r>
          </w:p>
        </w:tc>
        <w:tc>
          <w:tcPr>
            <w:tcW w:w="2221" w:type="dxa"/>
            <w:shd w:val="clear" w:color="auto" w:fill="E7E6E6"/>
            <w:vAlign w:val="center"/>
          </w:tcPr>
          <w:p w14:paraId="2E3CD601" w14:textId="77777777" w:rsidR="00DE6F76" w:rsidRPr="00FA19A3" w:rsidRDefault="00DE6F76" w:rsidP="000418D4">
            <w:pPr>
              <w:pStyle w:val="Geenafstand"/>
              <w:tabs>
                <w:tab w:val="left" w:pos="284"/>
              </w:tabs>
              <w:spacing w:before="40" w:after="40"/>
              <w:rPr>
                <w:rFonts w:cs="Arial"/>
                <w:szCs w:val="20"/>
              </w:rPr>
            </w:pPr>
            <w:r>
              <w:rPr>
                <w:rFonts w:cs="Arial"/>
                <w:szCs w:val="20"/>
              </w:rPr>
              <w:t>Periode</w:t>
            </w:r>
          </w:p>
        </w:tc>
        <w:tc>
          <w:tcPr>
            <w:tcW w:w="2221" w:type="dxa"/>
            <w:shd w:val="clear" w:color="auto" w:fill="auto"/>
            <w:vAlign w:val="center"/>
          </w:tcPr>
          <w:p w14:paraId="6EEAA998" w14:textId="77777777" w:rsidR="00DE6F76" w:rsidRPr="00FA19A3" w:rsidRDefault="00DE6F76" w:rsidP="000418D4">
            <w:pPr>
              <w:pStyle w:val="Geenafstand"/>
              <w:tabs>
                <w:tab w:val="left" w:pos="284"/>
              </w:tabs>
              <w:spacing w:before="40" w:after="40"/>
              <w:rPr>
                <w:rFonts w:cs="Arial"/>
                <w:szCs w:val="20"/>
              </w:rPr>
            </w:pPr>
            <w:r>
              <w:rPr>
                <w:rFonts w:cs="Arial"/>
                <w:szCs w:val="20"/>
              </w:rPr>
              <w:t>1</w:t>
            </w:r>
          </w:p>
        </w:tc>
      </w:tr>
      <w:tr w:rsidR="004D5947" w:rsidRPr="00FA19A3" w14:paraId="307F9292" w14:textId="77777777" w:rsidTr="000418D4">
        <w:trPr>
          <w:trHeight w:val="350"/>
        </w:trPr>
        <w:tc>
          <w:tcPr>
            <w:tcW w:w="2835" w:type="dxa"/>
            <w:shd w:val="clear" w:color="auto" w:fill="E2EFD9"/>
            <w:vAlign w:val="center"/>
          </w:tcPr>
          <w:p w14:paraId="31B887D9" w14:textId="77777777" w:rsidR="00DE6F76" w:rsidRPr="00FA19A3" w:rsidRDefault="00DE6F76" w:rsidP="000418D4">
            <w:pPr>
              <w:pStyle w:val="Geenafstand"/>
              <w:tabs>
                <w:tab w:val="left" w:pos="284"/>
              </w:tabs>
              <w:spacing w:before="40" w:after="40"/>
              <w:rPr>
                <w:rFonts w:cs="Arial"/>
                <w:color w:val="000000"/>
                <w:szCs w:val="20"/>
              </w:rPr>
            </w:pPr>
            <w:r>
              <w:rPr>
                <w:rFonts w:cs="Arial"/>
                <w:color w:val="000000"/>
                <w:szCs w:val="20"/>
              </w:rPr>
              <w:t>Schooljaar</w:t>
            </w:r>
          </w:p>
        </w:tc>
        <w:tc>
          <w:tcPr>
            <w:tcW w:w="6663" w:type="dxa"/>
            <w:gridSpan w:val="3"/>
            <w:shd w:val="clear" w:color="auto" w:fill="auto"/>
            <w:vAlign w:val="center"/>
          </w:tcPr>
          <w:p w14:paraId="0F404ABB" w14:textId="55F758C4" w:rsidR="00DE6F76" w:rsidRPr="00FA19A3" w:rsidRDefault="005441C2" w:rsidP="000418D4">
            <w:pPr>
              <w:pStyle w:val="Geenafstand"/>
              <w:tabs>
                <w:tab w:val="left" w:pos="284"/>
              </w:tabs>
              <w:spacing w:before="40" w:after="40"/>
              <w:rPr>
                <w:rFonts w:cs="Arial"/>
                <w:szCs w:val="20"/>
              </w:rPr>
            </w:pPr>
            <w:r>
              <w:rPr>
                <w:rFonts w:cs="Arial"/>
                <w:szCs w:val="20"/>
              </w:rPr>
              <w:t>2019 -2020</w:t>
            </w:r>
          </w:p>
        </w:tc>
      </w:tr>
      <w:tr w:rsidR="004D5947" w:rsidRPr="00FA19A3" w14:paraId="787354B9" w14:textId="77777777" w:rsidTr="000418D4">
        <w:trPr>
          <w:trHeight w:val="350"/>
        </w:trPr>
        <w:tc>
          <w:tcPr>
            <w:tcW w:w="2835" w:type="dxa"/>
            <w:shd w:val="clear" w:color="auto" w:fill="E2EFD9"/>
            <w:vAlign w:val="center"/>
          </w:tcPr>
          <w:p w14:paraId="2926AC14" w14:textId="77777777" w:rsidR="00DE6F76" w:rsidRDefault="00DE6F76" w:rsidP="000418D4">
            <w:pPr>
              <w:pStyle w:val="Geenafstand"/>
              <w:tabs>
                <w:tab w:val="left" w:pos="284"/>
              </w:tabs>
              <w:spacing w:before="40" w:after="40"/>
              <w:rPr>
                <w:rFonts w:cs="Arial"/>
                <w:color w:val="000000"/>
                <w:szCs w:val="20"/>
              </w:rPr>
            </w:pPr>
            <w:r>
              <w:rPr>
                <w:rFonts w:cs="Arial"/>
                <w:color w:val="000000"/>
                <w:szCs w:val="20"/>
              </w:rPr>
              <w:t>Specialisatie (indien nodig)</w:t>
            </w:r>
          </w:p>
        </w:tc>
        <w:tc>
          <w:tcPr>
            <w:tcW w:w="6663" w:type="dxa"/>
            <w:gridSpan w:val="3"/>
            <w:shd w:val="clear" w:color="auto" w:fill="auto"/>
            <w:vAlign w:val="center"/>
          </w:tcPr>
          <w:p w14:paraId="4BA44837" w14:textId="64A2BA92" w:rsidR="00DE6F76" w:rsidRPr="00FA19A3" w:rsidRDefault="00B3616E" w:rsidP="005441C2">
            <w:pPr>
              <w:pStyle w:val="Geenafstand"/>
              <w:tabs>
                <w:tab w:val="left" w:pos="284"/>
              </w:tabs>
              <w:spacing w:before="40" w:after="40"/>
              <w:rPr>
                <w:rFonts w:cs="Arial"/>
                <w:szCs w:val="20"/>
              </w:rPr>
            </w:pPr>
            <w:r>
              <w:rPr>
                <w:rFonts w:cs="Arial"/>
                <w:szCs w:val="20"/>
              </w:rPr>
              <w:t>People</w:t>
            </w:r>
          </w:p>
        </w:tc>
      </w:tr>
    </w:tbl>
    <w:p w14:paraId="7B8628E0" w14:textId="77777777" w:rsidR="009A4011" w:rsidRDefault="009A4011" w:rsidP="00DE6F76">
      <w:pPr>
        <w:rPr>
          <w:lang w:eastAsia="nl-N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140"/>
      </w:tblGrid>
      <w:tr w:rsidR="004D5947" w:rsidRPr="00FA19A3" w14:paraId="448DD338" w14:textId="77777777" w:rsidTr="000418D4">
        <w:trPr>
          <w:trHeight w:val="372"/>
        </w:trPr>
        <w:tc>
          <w:tcPr>
            <w:tcW w:w="9498" w:type="dxa"/>
            <w:gridSpan w:val="2"/>
            <w:shd w:val="clear" w:color="auto" w:fill="7F7F7F"/>
            <w:vAlign w:val="center"/>
          </w:tcPr>
          <w:p w14:paraId="64DB1A53" w14:textId="77777777" w:rsidR="009A4011" w:rsidRPr="00FA19A3" w:rsidRDefault="009A4011" w:rsidP="000418D4">
            <w:pPr>
              <w:pStyle w:val="Geenafstand"/>
              <w:tabs>
                <w:tab w:val="left" w:pos="284"/>
              </w:tabs>
              <w:jc w:val="center"/>
              <w:rPr>
                <w:rFonts w:cs="Arial"/>
                <w:b/>
                <w:color w:val="FFFFFF"/>
                <w:szCs w:val="20"/>
              </w:rPr>
            </w:pPr>
            <w:r>
              <w:rPr>
                <w:rFonts w:cs="Arial"/>
                <w:b/>
                <w:color w:val="FFFFFF"/>
                <w:szCs w:val="20"/>
              </w:rPr>
              <w:t>Begrippen</w:t>
            </w:r>
          </w:p>
        </w:tc>
      </w:tr>
      <w:tr w:rsidR="004D5947" w14:paraId="4093766B" w14:textId="77777777" w:rsidTr="000418D4">
        <w:trPr>
          <w:trHeight w:val="372"/>
        </w:trPr>
        <w:tc>
          <w:tcPr>
            <w:tcW w:w="5358" w:type="dxa"/>
            <w:shd w:val="clear" w:color="auto" w:fill="7F7F7F"/>
            <w:vAlign w:val="center"/>
          </w:tcPr>
          <w:p w14:paraId="0FECE8DC"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Begrip</w:t>
            </w:r>
          </w:p>
        </w:tc>
        <w:tc>
          <w:tcPr>
            <w:tcW w:w="4140" w:type="dxa"/>
            <w:shd w:val="clear" w:color="auto" w:fill="7F7F7F"/>
            <w:vAlign w:val="center"/>
          </w:tcPr>
          <w:p w14:paraId="0EADE76A"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Toelichting</w:t>
            </w:r>
          </w:p>
        </w:tc>
      </w:tr>
      <w:tr w:rsidR="004D5947" w:rsidRPr="004D1442" w14:paraId="247F73EF" w14:textId="77777777" w:rsidTr="000418D4">
        <w:trPr>
          <w:trHeight w:val="350"/>
        </w:trPr>
        <w:tc>
          <w:tcPr>
            <w:tcW w:w="5358" w:type="dxa"/>
            <w:shd w:val="clear" w:color="auto" w:fill="E2EFD9"/>
            <w:vAlign w:val="center"/>
          </w:tcPr>
          <w:p w14:paraId="76535E72" w14:textId="77777777" w:rsidR="0085284E" w:rsidRDefault="0085284E" w:rsidP="000418D4">
            <w:pPr>
              <w:pStyle w:val="Geenafstand"/>
              <w:tabs>
                <w:tab w:val="left" w:pos="284"/>
              </w:tabs>
              <w:spacing w:before="40" w:after="40"/>
              <w:rPr>
                <w:rFonts w:cs="Arial"/>
                <w:color w:val="000000"/>
                <w:szCs w:val="20"/>
              </w:rPr>
            </w:pPr>
            <w:r>
              <w:rPr>
                <w:rFonts w:cs="Arial"/>
                <w:color w:val="000000"/>
                <w:szCs w:val="20"/>
              </w:rPr>
              <w:t>Innovatie op gebied van:</w:t>
            </w:r>
          </w:p>
          <w:p w14:paraId="71A026B9" w14:textId="77777777" w:rsidR="009A4011" w:rsidRDefault="009A4011" w:rsidP="008D6071">
            <w:pPr>
              <w:pStyle w:val="Geenafstand"/>
              <w:numPr>
                <w:ilvl w:val="0"/>
                <w:numId w:val="23"/>
              </w:numPr>
              <w:tabs>
                <w:tab w:val="left" w:pos="284"/>
              </w:tabs>
              <w:spacing w:before="40" w:after="40"/>
              <w:rPr>
                <w:rFonts w:cs="Arial"/>
                <w:color w:val="000000"/>
                <w:szCs w:val="20"/>
              </w:rPr>
            </w:pPr>
            <w:r>
              <w:rPr>
                <w:rFonts w:cs="Arial"/>
                <w:color w:val="000000"/>
                <w:szCs w:val="20"/>
              </w:rPr>
              <w:t>Strategische innovatie</w:t>
            </w:r>
          </w:p>
          <w:p w14:paraId="69989529" w14:textId="77777777" w:rsidR="002A0247" w:rsidRDefault="002A0247" w:rsidP="008D6071">
            <w:pPr>
              <w:pStyle w:val="Geenafstand"/>
              <w:numPr>
                <w:ilvl w:val="0"/>
                <w:numId w:val="23"/>
              </w:numPr>
              <w:tabs>
                <w:tab w:val="left" w:pos="284"/>
              </w:tabs>
              <w:spacing w:before="40" w:after="40"/>
              <w:rPr>
                <w:rFonts w:cs="Arial"/>
                <w:color w:val="000000"/>
                <w:szCs w:val="20"/>
              </w:rPr>
            </w:pPr>
            <w:r>
              <w:rPr>
                <w:rFonts w:cs="Arial"/>
                <w:color w:val="000000"/>
                <w:szCs w:val="20"/>
              </w:rPr>
              <w:t>Technische innovatie</w:t>
            </w:r>
          </w:p>
          <w:p w14:paraId="7432C773" w14:textId="1D9F4619" w:rsidR="009A4011" w:rsidRPr="00FA19A3" w:rsidRDefault="002A0247" w:rsidP="008D6071">
            <w:pPr>
              <w:pStyle w:val="Geenafstand"/>
              <w:numPr>
                <w:ilvl w:val="0"/>
                <w:numId w:val="23"/>
              </w:numPr>
              <w:tabs>
                <w:tab w:val="left" w:pos="284"/>
              </w:tabs>
              <w:spacing w:before="40" w:after="40"/>
              <w:rPr>
                <w:rFonts w:cs="Arial"/>
                <w:color w:val="000000"/>
                <w:szCs w:val="20"/>
              </w:rPr>
            </w:pPr>
            <w:r>
              <w:rPr>
                <w:rFonts w:cs="Arial"/>
                <w:color w:val="000000"/>
                <w:szCs w:val="20"/>
              </w:rPr>
              <w:t>Sociale innovatie</w:t>
            </w:r>
          </w:p>
        </w:tc>
        <w:tc>
          <w:tcPr>
            <w:tcW w:w="4140" w:type="dxa"/>
            <w:shd w:val="clear" w:color="auto" w:fill="auto"/>
            <w:vAlign w:val="center"/>
          </w:tcPr>
          <w:p w14:paraId="7A0D5F4B" w14:textId="4D5F072E" w:rsidR="00DC4DBC" w:rsidRPr="00706964" w:rsidRDefault="00172724" w:rsidP="000418D4">
            <w:pPr>
              <w:pStyle w:val="Geenafstand"/>
              <w:tabs>
                <w:tab w:val="left" w:pos="284"/>
              </w:tabs>
              <w:spacing w:before="40" w:after="40"/>
              <w:rPr>
                <w:rFonts w:cs="Arial"/>
                <w:szCs w:val="20"/>
              </w:rPr>
            </w:pPr>
            <w:r w:rsidRPr="00706964">
              <w:rPr>
                <w:rFonts w:cs="Arial"/>
                <w:szCs w:val="20"/>
              </w:rPr>
              <w:t xml:space="preserve">Bij strategische innovatie </w:t>
            </w:r>
            <w:r w:rsidR="0063133F" w:rsidRPr="00706964">
              <w:rPr>
                <w:rFonts w:cs="Arial"/>
                <w:szCs w:val="20"/>
              </w:rPr>
              <w:t>gaat het om</w:t>
            </w:r>
            <w:r w:rsidRPr="00706964">
              <w:rPr>
                <w:rFonts w:cs="Arial"/>
                <w:szCs w:val="20"/>
              </w:rPr>
              <w:t xml:space="preserve"> een totaal nieuwe manier </w:t>
            </w:r>
            <w:r w:rsidR="00981790" w:rsidRPr="00706964">
              <w:rPr>
                <w:rFonts w:cs="Arial"/>
                <w:szCs w:val="20"/>
              </w:rPr>
              <w:t>van inspelen op</w:t>
            </w:r>
            <w:r w:rsidRPr="00706964">
              <w:rPr>
                <w:rFonts w:cs="Arial"/>
                <w:szCs w:val="20"/>
              </w:rPr>
              <w:t xml:space="preserve"> je externe omgeving, waardoor de structuur en de wijze van concurreren in je bedrijfstak fundamenteel wijzigt</w:t>
            </w:r>
            <w:r w:rsidR="00202502" w:rsidRPr="00706964">
              <w:rPr>
                <w:rFonts w:cs="Arial"/>
                <w:szCs w:val="20"/>
              </w:rPr>
              <w:t xml:space="preserve">. </w:t>
            </w:r>
            <w:r w:rsidR="00AD6CAA" w:rsidRPr="00706964">
              <w:rPr>
                <w:rFonts w:cs="Arial"/>
                <w:szCs w:val="20"/>
              </w:rPr>
              <w:t xml:space="preserve">Bijv. </w:t>
            </w:r>
            <w:r w:rsidR="00412C9A" w:rsidRPr="00706964">
              <w:rPr>
                <w:rFonts w:cs="Arial"/>
                <w:szCs w:val="20"/>
              </w:rPr>
              <w:t xml:space="preserve">Uber, Netflix en </w:t>
            </w:r>
            <w:r w:rsidR="00DC4DBC" w:rsidRPr="00706964">
              <w:rPr>
                <w:rFonts w:cs="Arial"/>
                <w:szCs w:val="20"/>
              </w:rPr>
              <w:t>Amazon.</w:t>
            </w:r>
          </w:p>
          <w:p w14:paraId="18343CAE" w14:textId="77777777" w:rsidR="009A4011" w:rsidRDefault="00D02E9C" w:rsidP="000418D4">
            <w:pPr>
              <w:pStyle w:val="Geenafstand"/>
              <w:tabs>
                <w:tab w:val="left" w:pos="284"/>
              </w:tabs>
              <w:spacing w:before="40" w:after="40"/>
              <w:rPr>
                <w:rFonts w:cs="Arial"/>
                <w:szCs w:val="20"/>
              </w:rPr>
            </w:pPr>
            <w:r>
              <w:rPr>
                <w:rFonts w:cs="Arial"/>
                <w:szCs w:val="20"/>
              </w:rPr>
              <w:t>B</w:t>
            </w:r>
            <w:r w:rsidR="00981790">
              <w:rPr>
                <w:rFonts w:cs="Arial"/>
                <w:szCs w:val="20"/>
              </w:rPr>
              <w:t xml:space="preserve">ij technische innovatie gaat het om </w:t>
            </w:r>
            <w:r w:rsidR="00823F6D">
              <w:rPr>
                <w:rFonts w:cs="Arial"/>
                <w:szCs w:val="20"/>
              </w:rPr>
              <w:t xml:space="preserve">vernieuwingen, aanpassingen en/of </w:t>
            </w:r>
            <w:r w:rsidR="003975B9">
              <w:rPr>
                <w:rFonts w:cs="Arial"/>
                <w:szCs w:val="20"/>
              </w:rPr>
              <w:t>verandering in technologische ontwikkeling. Bijv. de technische ontwikkelingen van zelfsturende auto’s</w:t>
            </w:r>
            <w:r w:rsidR="008022E4">
              <w:rPr>
                <w:rFonts w:cs="Arial"/>
                <w:szCs w:val="20"/>
              </w:rPr>
              <w:t xml:space="preserve"> of robotica.</w:t>
            </w:r>
          </w:p>
          <w:p w14:paraId="5B1A8C26" w14:textId="45B94D67" w:rsidR="009A4011" w:rsidRPr="004D1442" w:rsidRDefault="00FD5CA8" w:rsidP="000418D4">
            <w:pPr>
              <w:pStyle w:val="Geenafstand"/>
              <w:tabs>
                <w:tab w:val="left" w:pos="284"/>
              </w:tabs>
              <w:spacing w:before="40" w:after="40"/>
              <w:rPr>
                <w:rFonts w:cs="Arial"/>
                <w:szCs w:val="20"/>
              </w:rPr>
            </w:pPr>
            <w:r>
              <w:rPr>
                <w:rFonts w:cs="Arial"/>
                <w:szCs w:val="20"/>
              </w:rPr>
              <w:t xml:space="preserve">Bij </w:t>
            </w:r>
            <w:r w:rsidR="008022E4">
              <w:rPr>
                <w:rFonts w:cs="Arial"/>
                <w:szCs w:val="20"/>
              </w:rPr>
              <w:t xml:space="preserve">Sociale innovatie </w:t>
            </w:r>
            <w:r w:rsidR="006136A7">
              <w:rPr>
                <w:rFonts w:cs="Arial"/>
                <w:szCs w:val="20"/>
              </w:rPr>
              <w:t>gaat het om</w:t>
            </w:r>
            <w:r w:rsidRPr="00FD5CA8">
              <w:rPr>
                <w:rFonts w:cs="Arial"/>
                <w:szCs w:val="20"/>
              </w:rPr>
              <w:t xml:space="preserve"> initiatieven van mensen en organisaties gericht op innovatieve oplossingen voor maatschappelijke vraagstukken</w:t>
            </w:r>
          </w:p>
        </w:tc>
      </w:tr>
      <w:tr w:rsidR="004D5947" w:rsidRPr="00FA19A3" w14:paraId="0AFD27A4" w14:textId="77777777" w:rsidTr="000418D4">
        <w:trPr>
          <w:trHeight w:val="350"/>
        </w:trPr>
        <w:tc>
          <w:tcPr>
            <w:tcW w:w="5358" w:type="dxa"/>
            <w:shd w:val="clear" w:color="auto" w:fill="E2EFD9"/>
            <w:vAlign w:val="center"/>
          </w:tcPr>
          <w:p w14:paraId="7EEA6067" w14:textId="77777777" w:rsidR="009A4011" w:rsidRDefault="009A4011" w:rsidP="000418D4">
            <w:pPr>
              <w:pStyle w:val="Geenafstand"/>
              <w:tabs>
                <w:tab w:val="left" w:pos="284"/>
              </w:tabs>
              <w:spacing w:before="40" w:after="40"/>
              <w:rPr>
                <w:rFonts w:cs="Arial"/>
                <w:color w:val="000000"/>
                <w:szCs w:val="20"/>
              </w:rPr>
            </w:pPr>
            <w:r>
              <w:rPr>
                <w:rFonts w:cs="Arial"/>
                <w:color w:val="000000"/>
                <w:szCs w:val="20"/>
              </w:rPr>
              <w:t>Innovatie op gebied van:</w:t>
            </w:r>
          </w:p>
          <w:p w14:paraId="008141FD" w14:textId="77777777" w:rsidR="009A4011" w:rsidRPr="009A4011" w:rsidRDefault="009A4011" w:rsidP="003E7B09">
            <w:pPr>
              <w:pStyle w:val="Geenafstand"/>
              <w:numPr>
                <w:ilvl w:val="0"/>
                <w:numId w:val="16"/>
              </w:numPr>
              <w:tabs>
                <w:tab w:val="left" w:pos="284"/>
              </w:tabs>
              <w:spacing w:before="40" w:after="40"/>
              <w:rPr>
                <w:rFonts w:cs="Arial"/>
                <w:color w:val="000000"/>
                <w:szCs w:val="20"/>
                <w:lang w:val="en-US"/>
              </w:rPr>
            </w:pPr>
            <w:r w:rsidRPr="009A4011">
              <w:rPr>
                <w:rFonts w:cs="Arial"/>
                <w:color w:val="000000"/>
                <w:szCs w:val="20"/>
                <w:lang w:val="en-US"/>
              </w:rPr>
              <w:t>Product leadership (product/dienst perspectief)</w:t>
            </w:r>
          </w:p>
          <w:p w14:paraId="79CD300B" w14:textId="77777777" w:rsidR="009A4011" w:rsidRDefault="009A4011" w:rsidP="003E7B09">
            <w:pPr>
              <w:pStyle w:val="Geenafstand"/>
              <w:numPr>
                <w:ilvl w:val="0"/>
                <w:numId w:val="16"/>
              </w:numPr>
              <w:tabs>
                <w:tab w:val="left" w:pos="284"/>
              </w:tabs>
              <w:spacing w:before="40" w:after="40"/>
              <w:rPr>
                <w:rFonts w:cs="Arial"/>
                <w:color w:val="000000"/>
                <w:szCs w:val="20"/>
              </w:rPr>
            </w:pPr>
            <w:r>
              <w:rPr>
                <w:rFonts w:cs="Arial"/>
                <w:color w:val="000000"/>
                <w:szCs w:val="20"/>
              </w:rPr>
              <w:t>Operational excellence (interne processen)</w:t>
            </w:r>
          </w:p>
          <w:p w14:paraId="4FB90B7C" w14:textId="77777777" w:rsidR="009A4011" w:rsidRDefault="009A4011" w:rsidP="003E7B09">
            <w:pPr>
              <w:pStyle w:val="Geenafstand"/>
              <w:numPr>
                <w:ilvl w:val="0"/>
                <w:numId w:val="16"/>
              </w:numPr>
              <w:tabs>
                <w:tab w:val="left" w:pos="284"/>
              </w:tabs>
              <w:spacing w:before="40" w:after="40"/>
              <w:rPr>
                <w:rFonts w:cs="Arial"/>
                <w:color w:val="000000"/>
                <w:szCs w:val="20"/>
              </w:rPr>
            </w:pPr>
            <w:r>
              <w:rPr>
                <w:rFonts w:cs="Arial"/>
                <w:color w:val="000000"/>
                <w:szCs w:val="20"/>
              </w:rPr>
              <w:t>Customer intimacy (klanten perspectief)</w:t>
            </w:r>
          </w:p>
        </w:tc>
        <w:tc>
          <w:tcPr>
            <w:tcW w:w="4140" w:type="dxa"/>
            <w:shd w:val="clear" w:color="auto" w:fill="auto"/>
            <w:vAlign w:val="center"/>
          </w:tcPr>
          <w:p w14:paraId="08FA723C" w14:textId="1A082311" w:rsidR="009A4011" w:rsidRPr="00FA19A3" w:rsidRDefault="00706964" w:rsidP="00706964">
            <w:pPr>
              <w:pStyle w:val="Geenafstand"/>
              <w:tabs>
                <w:tab w:val="left" w:pos="284"/>
              </w:tabs>
              <w:spacing w:before="40" w:after="40"/>
              <w:rPr>
                <w:rFonts w:cs="Arial"/>
                <w:szCs w:val="20"/>
              </w:rPr>
            </w:pPr>
            <w:r>
              <w:rPr>
                <w:rFonts w:cs="Arial"/>
                <w:szCs w:val="20"/>
              </w:rPr>
              <w:t xml:space="preserve">Bij product leadership innoveer je in de ontwikkelingen en vermarkten van je product/dienst. Bij operational excellence innoveer je op interne bedrijfsprocessen (bijv. HRM). Bij customer intimacy innoveer je </w:t>
            </w:r>
            <w:r w:rsidR="00A1440F">
              <w:rPr>
                <w:rFonts w:cs="Arial"/>
                <w:szCs w:val="20"/>
              </w:rPr>
              <w:t>de relatie/contact met je klanten</w:t>
            </w:r>
          </w:p>
        </w:tc>
      </w:tr>
      <w:tr w:rsidR="004D5947" w:rsidRPr="00FA19A3" w14:paraId="2C716B92" w14:textId="77777777" w:rsidTr="000418D4">
        <w:trPr>
          <w:trHeight w:val="350"/>
        </w:trPr>
        <w:tc>
          <w:tcPr>
            <w:tcW w:w="5358" w:type="dxa"/>
            <w:shd w:val="clear" w:color="auto" w:fill="E2EFD9"/>
            <w:vAlign w:val="center"/>
          </w:tcPr>
          <w:p w14:paraId="2CE668C4" w14:textId="77777777" w:rsidR="009A4011" w:rsidRDefault="009A4011" w:rsidP="000418D4">
            <w:pPr>
              <w:pStyle w:val="Geenafstand"/>
              <w:tabs>
                <w:tab w:val="left" w:pos="284"/>
              </w:tabs>
              <w:spacing w:before="40" w:after="40"/>
              <w:rPr>
                <w:rFonts w:cs="Arial"/>
                <w:color w:val="000000"/>
                <w:szCs w:val="20"/>
              </w:rPr>
            </w:pPr>
            <w:r>
              <w:rPr>
                <w:rFonts w:cs="Arial"/>
                <w:color w:val="000000"/>
                <w:szCs w:val="20"/>
              </w:rPr>
              <w:t>Innovatie op gebied van:</w:t>
            </w:r>
          </w:p>
          <w:p w14:paraId="1E4DE4CC" w14:textId="77777777" w:rsidR="009A4011" w:rsidRDefault="009A4011" w:rsidP="003E7B09">
            <w:pPr>
              <w:pStyle w:val="Geenafstand"/>
              <w:numPr>
                <w:ilvl w:val="0"/>
                <w:numId w:val="17"/>
              </w:numPr>
              <w:tabs>
                <w:tab w:val="left" w:pos="284"/>
              </w:tabs>
              <w:spacing w:before="40" w:after="40"/>
              <w:rPr>
                <w:rFonts w:cs="Arial"/>
                <w:color w:val="000000"/>
                <w:szCs w:val="20"/>
              </w:rPr>
            </w:pPr>
            <w:r>
              <w:rPr>
                <w:rFonts w:cs="Arial"/>
                <w:color w:val="000000"/>
                <w:szCs w:val="20"/>
              </w:rPr>
              <w:t>People</w:t>
            </w:r>
          </w:p>
          <w:p w14:paraId="2D4F256D" w14:textId="77777777" w:rsidR="009A4011" w:rsidRDefault="009A4011" w:rsidP="003E7B09">
            <w:pPr>
              <w:pStyle w:val="Geenafstand"/>
              <w:numPr>
                <w:ilvl w:val="0"/>
                <w:numId w:val="17"/>
              </w:numPr>
              <w:tabs>
                <w:tab w:val="left" w:pos="284"/>
              </w:tabs>
              <w:spacing w:before="40" w:after="40"/>
              <w:rPr>
                <w:rFonts w:cs="Arial"/>
                <w:color w:val="000000"/>
                <w:szCs w:val="20"/>
              </w:rPr>
            </w:pPr>
            <w:r>
              <w:rPr>
                <w:rFonts w:cs="Arial"/>
                <w:color w:val="000000"/>
                <w:szCs w:val="20"/>
              </w:rPr>
              <w:t>Planet</w:t>
            </w:r>
          </w:p>
          <w:p w14:paraId="505B8CBB" w14:textId="77777777" w:rsidR="009A4011" w:rsidRDefault="009A4011" w:rsidP="003E7B09">
            <w:pPr>
              <w:pStyle w:val="Geenafstand"/>
              <w:numPr>
                <w:ilvl w:val="0"/>
                <w:numId w:val="17"/>
              </w:numPr>
              <w:tabs>
                <w:tab w:val="left" w:pos="284"/>
              </w:tabs>
              <w:spacing w:before="40" w:after="40"/>
              <w:rPr>
                <w:rFonts w:cs="Arial"/>
                <w:color w:val="000000"/>
                <w:szCs w:val="20"/>
              </w:rPr>
            </w:pPr>
            <w:r>
              <w:rPr>
                <w:rFonts w:cs="Arial"/>
                <w:color w:val="000000"/>
                <w:szCs w:val="20"/>
              </w:rPr>
              <w:t>Profit</w:t>
            </w:r>
          </w:p>
        </w:tc>
        <w:tc>
          <w:tcPr>
            <w:tcW w:w="4140" w:type="dxa"/>
            <w:shd w:val="clear" w:color="auto" w:fill="auto"/>
            <w:vAlign w:val="center"/>
          </w:tcPr>
          <w:p w14:paraId="6332BC5F" w14:textId="49DB60A5" w:rsidR="009A4011" w:rsidRPr="00FA19A3" w:rsidRDefault="00A1440F" w:rsidP="00A1440F">
            <w:pPr>
              <w:pStyle w:val="Geenafstand"/>
              <w:tabs>
                <w:tab w:val="left" w:pos="284"/>
              </w:tabs>
              <w:spacing w:before="40" w:after="40"/>
              <w:rPr>
                <w:rFonts w:cs="Arial"/>
                <w:szCs w:val="20"/>
              </w:rPr>
            </w:pPr>
            <w:r>
              <w:rPr>
                <w:rFonts w:cs="Arial"/>
                <w:szCs w:val="20"/>
              </w:rPr>
              <w:t>Innovatie voor het veranderen/versterken van de samenhang tussen de people, planet en profit.</w:t>
            </w:r>
          </w:p>
        </w:tc>
      </w:tr>
      <w:tr w:rsidR="004D5947" w:rsidRPr="00521B5A" w14:paraId="241F1A55" w14:textId="77777777" w:rsidTr="000418D4">
        <w:trPr>
          <w:trHeight w:val="350"/>
        </w:trPr>
        <w:tc>
          <w:tcPr>
            <w:tcW w:w="5358" w:type="dxa"/>
            <w:shd w:val="clear" w:color="auto" w:fill="E2EFD9"/>
            <w:vAlign w:val="center"/>
          </w:tcPr>
          <w:p w14:paraId="16387877" w14:textId="47773854" w:rsidR="009A4011" w:rsidRDefault="009A4011" w:rsidP="000418D4">
            <w:pPr>
              <w:pStyle w:val="Geenafstand"/>
              <w:tabs>
                <w:tab w:val="left" w:pos="284"/>
              </w:tabs>
              <w:spacing w:before="40" w:after="40"/>
              <w:rPr>
                <w:rFonts w:cs="Arial"/>
                <w:color w:val="000000"/>
                <w:szCs w:val="20"/>
              </w:rPr>
            </w:pPr>
            <w:r>
              <w:rPr>
                <w:rFonts w:cs="Arial"/>
                <w:color w:val="000000"/>
                <w:szCs w:val="20"/>
              </w:rPr>
              <w:t>Redenen voor S</w:t>
            </w:r>
            <w:r w:rsidR="00885E12">
              <w:rPr>
                <w:rFonts w:cs="Arial"/>
                <w:color w:val="000000"/>
                <w:szCs w:val="20"/>
              </w:rPr>
              <w:t>ocial</w:t>
            </w:r>
            <w:r w:rsidR="00F0370E">
              <w:rPr>
                <w:rFonts w:cs="Arial"/>
                <w:color w:val="000000"/>
                <w:szCs w:val="20"/>
              </w:rPr>
              <w:t>e innovatie</w:t>
            </w:r>
            <w:r w:rsidR="00885E12">
              <w:rPr>
                <w:rFonts w:cs="Arial"/>
                <w:color w:val="000000"/>
                <w:szCs w:val="20"/>
              </w:rPr>
              <w:t xml:space="preserve"> </w:t>
            </w:r>
          </w:p>
          <w:p w14:paraId="42DC3FD1" w14:textId="1342E017" w:rsidR="009A4011" w:rsidRPr="00B03576" w:rsidRDefault="009A4011" w:rsidP="00A1440F">
            <w:pPr>
              <w:pStyle w:val="Geenafstand"/>
              <w:tabs>
                <w:tab w:val="left" w:pos="284"/>
              </w:tabs>
              <w:spacing w:before="40" w:after="40"/>
              <w:ind w:left="720"/>
              <w:rPr>
                <w:rFonts w:cs="Arial"/>
                <w:color w:val="000000"/>
                <w:szCs w:val="20"/>
              </w:rPr>
            </w:pPr>
          </w:p>
        </w:tc>
        <w:tc>
          <w:tcPr>
            <w:tcW w:w="4140" w:type="dxa"/>
            <w:shd w:val="clear" w:color="auto" w:fill="auto"/>
            <w:vAlign w:val="center"/>
          </w:tcPr>
          <w:p w14:paraId="31193BAB" w14:textId="77777777" w:rsidR="00A1440F" w:rsidRDefault="00A1440F" w:rsidP="00A1440F">
            <w:pPr>
              <w:pStyle w:val="Geenafstand"/>
              <w:numPr>
                <w:ilvl w:val="0"/>
                <w:numId w:val="18"/>
              </w:numPr>
              <w:tabs>
                <w:tab w:val="left" w:pos="284"/>
              </w:tabs>
              <w:spacing w:before="40" w:after="40"/>
              <w:rPr>
                <w:rFonts w:cs="Arial"/>
                <w:color w:val="000000"/>
                <w:szCs w:val="20"/>
              </w:rPr>
            </w:pPr>
            <w:r>
              <w:rPr>
                <w:rFonts w:cs="Arial"/>
                <w:color w:val="000000"/>
                <w:szCs w:val="20"/>
              </w:rPr>
              <w:t>24/7 economie</w:t>
            </w:r>
          </w:p>
          <w:p w14:paraId="3012D6AE" w14:textId="77777777" w:rsidR="00A1440F" w:rsidRDefault="00A1440F" w:rsidP="00A1440F">
            <w:pPr>
              <w:pStyle w:val="Geenafstand"/>
              <w:numPr>
                <w:ilvl w:val="0"/>
                <w:numId w:val="18"/>
              </w:numPr>
              <w:tabs>
                <w:tab w:val="left" w:pos="284"/>
              </w:tabs>
              <w:spacing w:before="40" w:after="40"/>
              <w:rPr>
                <w:rFonts w:cs="Arial"/>
                <w:color w:val="000000"/>
                <w:szCs w:val="20"/>
              </w:rPr>
            </w:pPr>
            <w:r>
              <w:rPr>
                <w:rFonts w:cs="Arial"/>
                <w:color w:val="000000"/>
                <w:szCs w:val="20"/>
              </w:rPr>
              <w:t>Crisis</w:t>
            </w:r>
          </w:p>
          <w:p w14:paraId="0D523109" w14:textId="77777777" w:rsidR="00A1440F" w:rsidRPr="00A1440F" w:rsidRDefault="00A1440F" w:rsidP="00A1440F">
            <w:pPr>
              <w:pStyle w:val="Geenafstand"/>
              <w:numPr>
                <w:ilvl w:val="0"/>
                <w:numId w:val="18"/>
              </w:numPr>
              <w:tabs>
                <w:tab w:val="left" w:pos="284"/>
              </w:tabs>
              <w:spacing w:before="40" w:after="40"/>
              <w:rPr>
                <w:rFonts w:cs="Arial"/>
                <w:szCs w:val="20"/>
              </w:rPr>
            </w:pPr>
            <w:r>
              <w:rPr>
                <w:rFonts w:cs="Arial"/>
                <w:color w:val="000000"/>
                <w:szCs w:val="20"/>
              </w:rPr>
              <w:t>ICT</w:t>
            </w:r>
          </w:p>
          <w:p w14:paraId="16891609" w14:textId="3BE2F808" w:rsidR="009A4011" w:rsidRPr="00521B5A" w:rsidRDefault="00A1440F" w:rsidP="00A1440F">
            <w:pPr>
              <w:pStyle w:val="Geenafstand"/>
              <w:numPr>
                <w:ilvl w:val="0"/>
                <w:numId w:val="18"/>
              </w:numPr>
              <w:tabs>
                <w:tab w:val="left" w:pos="284"/>
              </w:tabs>
              <w:spacing w:before="40" w:after="40"/>
              <w:rPr>
                <w:rFonts w:cs="Arial"/>
                <w:szCs w:val="20"/>
              </w:rPr>
            </w:pPr>
            <w:r>
              <w:rPr>
                <w:rFonts w:cs="Arial"/>
                <w:color w:val="000000"/>
                <w:szCs w:val="20"/>
              </w:rPr>
              <w:t>Ontgroening en vergrijzing</w:t>
            </w:r>
          </w:p>
        </w:tc>
      </w:tr>
      <w:tr w:rsidR="004D5947" w:rsidRPr="00521B5A" w14:paraId="489BD381" w14:textId="77777777" w:rsidTr="000418D4">
        <w:trPr>
          <w:trHeight w:val="350"/>
        </w:trPr>
        <w:tc>
          <w:tcPr>
            <w:tcW w:w="5358" w:type="dxa"/>
            <w:shd w:val="clear" w:color="auto" w:fill="E2EFD9"/>
            <w:vAlign w:val="center"/>
          </w:tcPr>
          <w:p w14:paraId="5841F828" w14:textId="77777777" w:rsidR="009A4011" w:rsidRPr="00FA19A3" w:rsidRDefault="009A4011" w:rsidP="000418D4">
            <w:pPr>
              <w:pStyle w:val="Geenafstand"/>
              <w:tabs>
                <w:tab w:val="left" w:pos="284"/>
              </w:tabs>
              <w:spacing w:before="40" w:after="40"/>
              <w:rPr>
                <w:rFonts w:cs="Arial"/>
                <w:color w:val="000000"/>
                <w:szCs w:val="20"/>
              </w:rPr>
            </w:pPr>
            <w:r>
              <w:rPr>
                <w:rFonts w:cs="Arial"/>
                <w:color w:val="000000"/>
                <w:szCs w:val="20"/>
              </w:rPr>
              <w:t>Transformatie van “organisational innovation” naar “social innovation”</w:t>
            </w:r>
          </w:p>
        </w:tc>
        <w:tc>
          <w:tcPr>
            <w:tcW w:w="4140" w:type="dxa"/>
            <w:shd w:val="clear" w:color="auto" w:fill="auto"/>
            <w:vAlign w:val="center"/>
          </w:tcPr>
          <w:p w14:paraId="75DA0918" w14:textId="77777777" w:rsidR="009A4011" w:rsidRPr="00521B5A" w:rsidRDefault="009A4011" w:rsidP="000418D4">
            <w:pPr>
              <w:pStyle w:val="Geenafstand"/>
              <w:tabs>
                <w:tab w:val="left" w:pos="284"/>
              </w:tabs>
              <w:spacing w:before="40" w:after="40"/>
              <w:rPr>
                <w:rFonts w:cs="Arial"/>
                <w:szCs w:val="20"/>
              </w:rPr>
            </w:pPr>
            <w:r>
              <w:rPr>
                <w:rFonts w:cs="Arial"/>
                <w:szCs w:val="20"/>
              </w:rPr>
              <w:t>Van rendement en groei naar continuïteit en participatie.</w:t>
            </w:r>
          </w:p>
        </w:tc>
      </w:tr>
      <w:tr w:rsidR="0085414B" w:rsidRPr="00521B5A" w14:paraId="1D8F7775" w14:textId="77777777" w:rsidTr="000418D4">
        <w:trPr>
          <w:trHeight w:val="350"/>
        </w:trPr>
        <w:tc>
          <w:tcPr>
            <w:tcW w:w="5358" w:type="dxa"/>
            <w:shd w:val="clear" w:color="auto" w:fill="E2EFD9"/>
            <w:vAlign w:val="center"/>
          </w:tcPr>
          <w:p w14:paraId="20AE0D6C" w14:textId="5953DFB3" w:rsidR="007D6ADB" w:rsidRPr="002B3A92" w:rsidRDefault="007D6ADB" w:rsidP="000418D4">
            <w:pPr>
              <w:pStyle w:val="Geenafstand"/>
              <w:tabs>
                <w:tab w:val="left" w:pos="284"/>
              </w:tabs>
              <w:spacing w:before="40" w:after="40"/>
              <w:rPr>
                <w:rFonts w:cs="Arial"/>
                <w:szCs w:val="20"/>
              </w:rPr>
            </w:pPr>
            <w:r w:rsidRPr="002B3A92">
              <w:rPr>
                <w:rFonts w:cs="Arial"/>
                <w:szCs w:val="20"/>
              </w:rPr>
              <w:t>Leefbaarheid</w:t>
            </w:r>
          </w:p>
        </w:tc>
        <w:tc>
          <w:tcPr>
            <w:tcW w:w="4140" w:type="dxa"/>
            <w:shd w:val="clear" w:color="auto" w:fill="auto"/>
            <w:vAlign w:val="center"/>
          </w:tcPr>
          <w:p w14:paraId="5045B722" w14:textId="226311A1" w:rsidR="007D6ADB" w:rsidRPr="002B3A92" w:rsidRDefault="007D6ADB" w:rsidP="000418D4">
            <w:pPr>
              <w:pStyle w:val="Geenafstand"/>
              <w:tabs>
                <w:tab w:val="left" w:pos="284"/>
              </w:tabs>
              <w:spacing w:before="40" w:after="40"/>
              <w:rPr>
                <w:rFonts w:cs="Arial"/>
                <w:szCs w:val="20"/>
              </w:rPr>
            </w:pPr>
            <w:r w:rsidRPr="002B3A92">
              <w:rPr>
                <w:rFonts w:cs="Arial"/>
                <w:szCs w:val="20"/>
              </w:rPr>
              <w:t>Leefbaarheid is de mate waarin de omgeving aansluit bij de eisen en wensen die er door de mens aan worden gesteld.</w:t>
            </w:r>
          </w:p>
        </w:tc>
      </w:tr>
      <w:tr w:rsidR="0085414B" w:rsidRPr="00521B5A" w14:paraId="45FF7A17" w14:textId="77777777" w:rsidTr="000418D4">
        <w:trPr>
          <w:trHeight w:val="350"/>
        </w:trPr>
        <w:tc>
          <w:tcPr>
            <w:tcW w:w="5358" w:type="dxa"/>
            <w:shd w:val="clear" w:color="auto" w:fill="E2EFD9"/>
            <w:vAlign w:val="center"/>
          </w:tcPr>
          <w:p w14:paraId="4CB8D724" w14:textId="0664B620" w:rsidR="007D6ADB" w:rsidRPr="002B3A92" w:rsidRDefault="007D6ADB" w:rsidP="000418D4">
            <w:pPr>
              <w:pStyle w:val="Geenafstand"/>
              <w:tabs>
                <w:tab w:val="left" w:pos="284"/>
              </w:tabs>
              <w:spacing w:before="40" w:after="40"/>
              <w:rPr>
                <w:rFonts w:cs="Arial"/>
                <w:szCs w:val="20"/>
              </w:rPr>
            </w:pPr>
            <w:r w:rsidRPr="002B3A92">
              <w:rPr>
                <w:rFonts w:cs="Arial"/>
                <w:szCs w:val="20"/>
              </w:rPr>
              <w:t>Gedragsverandering</w:t>
            </w:r>
          </w:p>
        </w:tc>
        <w:tc>
          <w:tcPr>
            <w:tcW w:w="4140" w:type="dxa"/>
            <w:shd w:val="clear" w:color="auto" w:fill="auto"/>
            <w:vAlign w:val="center"/>
          </w:tcPr>
          <w:p w14:paraId="6A226EBF" w14:textId="35FCAAC8" w:rsidR="007D6ADB" w:rsidRPr="002B3A92" w:rsidRDefault="00E42927" w:rsidP="000418D4">
            <w:pPr>
              <w:pStyle w:val="Geenafstand"/>
              <w:tabs>
                <w:tab w:val="left" w:pos="284"/>
              </w:tabs>
              <w:spacing w:before="40" w:after="40"/>
              <w:rPr>
                <w:rFonts w:cs="Arial"/>
                <w:szCs w:val="20"/>
              </w:rPr>
            </w:pPr>
            <w:r w:rsidRPr="002B3A92">
              <w:rPr>
                <w:rFonts w:cs="Arial"/>
                <w:sz w:val="18"/>
                <w:szCs w:val="18"/>
                <w:shd w:val="clear" w:color="auto" w:fill="FFFFFF"/>
              </w:rPr>
              <w:t>Onder </w:t>
            </w:r>
            <w:r w:rsidRPr="002B3A92">
              <w:rPr>
                <w:rStyle w:val="Nadruk"/>
                <w:rFonts w:cs="Arial"/>
                <w:sz w:val="18"/>
                <w:szCs w:val="18"/>
                <w:shd w:val="clear" w:color="auto" w:fill="FFFFFF"/>
              </w:rPr>
              <w:t>bekwaamheden</w:t>
            </w:r>
            <w:r w:rsidRPr="002B3A92">
              <w:rPr>
                <w:rFonts w:cs="Arial"/>
                <w:sz w:val="18"/>
                <w:szCs w:val="18"/>
                <w:shd w:val="clear" w:color="auto" w:fill="FFFFFF"/>
              </w:rPr>
              <w:t xml:space="preserve"> verstaan we kennis en vaardigheden die mensen nodig hebben om bepaald gedrag te vertonen of om hun gedrag te veranderen. Als iemand bijvoorbeeld niet kan fietsen, heeft beleid dat zich richt op vaker </w:t>
            </w:r>
            <w:r w:rsidRPr="002B3A92">
              <w:rPr>
                <w:rFonts w:cs="Arial"/>
                <w:sz w:val="18"/>
                <w:szCs w:val="18"/>
                <w:shd w:val="clear" w:color="auto" w:fill="FFFFFF"/>
              </w:rPr>
              <w:lastRenderedPageBreak/>
              <w:t>fietsen naar het werk, voor deze persoon geen zin. Tenzij er eerst aandacht aan de bekwaamheden wordt besteed. </w:t>
            </w:r>
            <w:r w:rsidRPr="002B3A92">
              <w:rPr>
                <w:rStyle w:val="Nadruk"/>
                <w:rFonts w:cs="Arial"/>
                <w:sz w:val="18"/>
                <w:szCs w:val="18"/>
                <w:shd w:val="clear" w:color="auto" w:fill="FFFFFF"/>
              </w:rPr>
              <w:t>Motieven</w:t>
            </w:r>
            <w:r w:rsidRPr="002B3A92">
              <w:rPr>
                <w:rFonts w:cs="Arial"/>
                <w:sz w:val="18"/>
                <w:szCs w:val="18"/>
                <w:shd w:val="clear" w:color="auto" w:fill="FFFFFF"/>
              </w:rPr>
              <w:t> zijn de persoonlijke drijfveren van mensen, die richting geven aan gedrag. Motieven voor gedrag zijn heel divers. Het kan bijvoorbeeld gaan om het belang dat mensen hechten aan wat anderen doen, om de inschatting die mensen maken of ze in staat zijn om hun gedrag te veranderen, of om emoties. Daarnaast wordt de manier waarop we ons gedragen beïnvloed door de </w:t>
            </w:r>
            <w:r w:rsidRPr="002B3A92">
              <w:rPr>
                <w:rStyle w:val="Nadruk"/>
                <w:rFonts w:cs="Arial"/>
                <w:sz w:val="18"/>
                <w:szCs w:val="18"/>
                <w:shd w:val="clear" w:color="auto" w:fill="FFFFFF"/>
              </w:rPr>
              <w:t>omstandigheden</w:t>
            </w:r>
            <w:r w:rsidRPr="002B3A92">
              <w:rPr>
                <w:rFonts w:cs="Arial"/>
                <w:sz w:val="18"/>
                <w:szCs w:val="18"/>
                <w:shd w:val="clear" w:color="auto" w:fill="FFFFFF"/>
              </w:rPr>
              <w:t>. Bijvoorbeeld de fysieke omstandigheden; een smalle weg leidt tot ander rijgedrag dan een brede. De economische omstandigheden kunnen leiden tot financiële zorgen, en daarmee het keuzeproces beïnvloeden bij bijvoorbeeld de aanschaf van energiebesparende maatregelen. De manier waarop mensen zich uiteindelijk daadwerkelijk gedragen verloopt vervolgens via onbewuste en bewuste </w:t>
            </w:r>
            <w:r w:rsidRPr="002B3A92">
              <w:rPr>
                <w:rStyle w:val="Nadruk"/>
                <w:rFonts w:cs="Arial"/>
                <w:sz w:val="18"/>
                <w:szCs w:val="18"/>
                <w:shd w:val="clear" w:color="auto" w:fill="FFFFFF"/>
              </w:rPr>
              <w:t>keuzeprocessen</w:t>
            </w:r>
            <w:r w:rsidRPr="002B3A92">
              <w:rPr>
                <w:rFonts w:cs="Arial"/>
                <w:sz w:val="18"/>
                <w:szCs w:val="18"/>
                <w:shd w:val="clear" w:color="auto" w:fill="FFFFFF"/>
              </w:rPr>
              <w:t> in hun brein. Een voorbeeld daarvan is de gewoonte om op basis van het geluid van de motor naar een volgende versnelling te schakelen. Of de aanname dat afvalscheiding zinloos is omdat alles uiteindelijk toch weer bij elkaar komt.</w:t>
            </w:r>
          </w:p>
        </w:tc>
      </w:tr>
    </w:tbl>
    <w:p w14:paraId="1D0DEA63" w14:textId="77777777" w:rsidR="00DE6F76" w:rsidRDefault="00DE6F76" w:rsidP="00DE6F76">
      <w:pPr>
        <w:rPr>
          <w:lang w:eastAsia="nl-NL"/>
        </w:rPr>
      </w:pPr>
      <w:r>
        <w:rPr>
          <w:lang w:eastAsia="nl-NL"/>
        </w:rPr>
        <w:lastRenderedPageBreak/>
        <w:br w:type="page"/>
      </w:r>
    </w:p>
    <w:p w14:paraId="39E5885F" w14:textId="77777777" w:rsidR="00DE6F76" w:rsidRDefault="00DE6F76" w:rsidP="00DE6F76">
      <w:pPr>
        <w:pStyle w:val="Titel"/>
        <w:rPr>
          <w:sz w:val="52"/>
        </w:rPr>
      </w:pPr>
      <w:r>
        <w:rPr>
          <w:sz w:val="52"/>
        </w:rPr>
        <w:lastRenderedPageBreak/>
        <w:t xml:space="preserve">Begrippenlijst </w:t>
      </w:r>
    </w:p>
    <w:p w14:paraId="35AD6507" w14:textId="77777777" w:rsidR="00DE6F76" w:rsidRPr="00F64BA7" w:rsidRDefault="00DE6F76" w:rsidP="00DE6F76">
      <w:pPr>
        <w:pStyle w:val="Titel"/>
        <w:rPr>
          <w:sz w:val="44"/>
        </w:rPr>
      </w:pPr>
      <w:r w:rsidRPr="00F64BA7">
        <w:rPr>
          <w:sz w:val="44"/>
        </w:rPr>
        <w:t>IB</w:t>
      </w:r>
      <w:r>
        <w:rPr>
          <w:sz w:val="44"/>
        </w:rPr>
        <w:t>S Leefbare stad</w:t>
      </w:r>
    </w:p>
    <w:p w14:paraId="58098014" w14:textId="77777777" w:rsidR="00DE6F76" w:rsidRPr="00334A31" w:rsidRDefault="00DE6F76" w:rsidP="00DE6F7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4D5947" w:rsidRPr="00FA19A3" w14:paraId="6EB31ED2" w14:textId="77777777" w:rsidTr="000418D4">
        <w:trPr>
          <w:trHeight w:val="372"/>
        </w:trPr>
        <w:tc>
          <w:tcPr>
            <w:tcW w:w="9498" w:type="dxa"/>
            <w:gridSpan w:val="4"/>
            <w:shd w:val="clear" w:color="auto" w:fill="7F7F7F"/>
            <w:vAlign w:val="center"/>
          </w:tcPr>
          <w:p w14:paraId="7F83647D" w14:textId="77777777" w:rsidR="00DE6F76" w:rsidRPr="00FA19A3" w:rsidRDefault="00DE6F76" w:rsidP="000418D4">
            <w:pPr>
              <w:pStyle w:val="Geenafstand"/>
              <w:tabs>
                <w:tab w:val="left" w:pos="284"/>
              </w:tabs>
              <w:jc w:val="center"/>
              <w:rPr>
                <w:rFonts w:cs="Arial"/>
                <w:b/>
                <w:color w:val="FFFFFF"/>
                <w:szCs w:val="20"/>
              </w:rPr>
            </w:pPr>
            <w:r>
              <w:rPr>
                <w:rFonts w:cs="Arial"/>
                <w:b/>
                <w:color w:val="FFFFFF"/>
                <w:szCs w:val="20"/>
              </w:rPr>
              <w:t>Algemene gegevens</w:t>
            </w:r>
          </w:p>
        </w:tc>
      </w:tr>
      <w:tr w:rsidR="004D5947" w:rsidRPr="00FA19A3" w14:paraId="18597E7C" w14:textId="77777777" w:rsidTr="000418D4">
        <w:trPr>
          <w:trHeight w:val="350"/>
        </w:trPr>
        <w:tc>
          <w:tcPr>
            <w:tcW w:w="2835" w:type="dxa"/>
            <w:shd w:val="clear" w:color="auto" w:fill="E2EFD9"/>
            <w:vAlign w:val="center"/>
          </w:tcPr>
          <w:p w14:paraId="68B2519A"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663" w:type="dxa"/>
            <w:gridSpan w:val="3"/>
            <w:shd w:val="clear" w:color="auto" w:fill="auto"/>
            <w:vAlign w:val="center"/>
          </w:tcPr>
          <w:p w14:paraId="1BF16FC4" w14:textId="77777777" w:rsidR="00DE6F76" w:rsidRPr="00FA19A3" w:rsidRDefault="00DE6F76" w:rsidP="000418D4">
            <w:pPr>
              <w:pStyle w:val="Geenafstand"/>
              <w:tabs>
                <w:tab w:val="left" w:pos="284"/>
              </w:tabs>
              <w:spacing w:before="40" w:after="40"/>
              <w:rPr>
                <w:rFonts w:cs="Arial"/>
                <w:szCs w:val="20"/>
                <w:lang w:val="en-US"/>
              </w:rPr>
            </w:pPr>
            <w:r>
              <w:rPr>
                <w:rFonts w:cs="Arial"/>
                <w:szCs w:val="20"/>
                <w:lang w:val="en-US"/>
              </w:rPr>
              <w:t>Leefbare stad</w:t>
            </w:r>
          </w:p>
        </w:tc>
      </w:tr>
      <w:tr w:rsidR="004D5947" w:rsidRPr="00FA19A3" w14:paraId="6171DB1D" w14:textId="77777777" w:rsidTr="000418D4">
        <w:trPr>
          <w:trHeight w:val="350"/>
        </w:trPr>
        <w:tc>
          <w:tcPr>
            <w:tcW w:w="2835" w:type="dxa"/>
            <w:shd w:val="clear" w:color="auto" w:fill="E2EFD9"/>
            <w:vAlign w:val="center"/>
          </w:tcPr>
          <w:p w14:paraId="3C560B14"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Opleiding</w:t>
            </w:r>
          </w:p>
        </w:tc>
        <w:tc>
          <w:tcPr>
            <w:tcW w:w="6663" w:type="dxa"/>
            <w:gridSpan w:val="3"/>
            <w:shd w:val="clear" w:color="auto" w:fill="auto"/>
            <w:vAlign w:val="center"/>
          </w:tcPr>
          <w:p w14:paraId="4BF3C24D" w14:textId="77777777" w:rsidR="00DE6F76" w:rsidRPr="00FA19A3" w:rsidRDefault="00DE6F76" w:rsidP="000418D4">
            <w:pPr>
              <w:pStyle w:val="Geenafstand"/>
              <w:tabs>
                <w:tab w:val="left" w:pos="284"/>
              </w:tabs>
              <w:spacing w:before="40" w:after="40"/>
              <w:rPr>
                <w:rFonts w:cs="Arial"/>
                <w:szCs w:val="20"/>
              </w:rPr>
            </w:pPr>
            <w:r w:rsidRPr="00FA19A3">
              <w:rPr>
                <w:rFonts w:cs="Arial"/>
                <w:szCs w:val="20"/>
              </w:rPr>
              <w:t>Stad en mens</w:t>
            </w:r>
          </w:p>
        </w:tc>
      </w:tr>
      <w:tr w:rsidR="00D123ED" w:rsidRPr="00FA19A3" w14:paraId="17A9A5F0" w14:textId="77777777" w:rsidTr="000418D4">
        <w:trPr>
          <w:trHeight w:val="350"/>
        </w:trPr>
        <w:tc>
          <w:tcPr>
            <w:tcW w:w="2835" w:type="dxa"/>
            <w:shd w:val="clear" w:color="auto" w:fill="E2EFD9"/>
            <w:vAlign w:val="center"/>
          </w:tcPr>
          <w:p w14:paraId="67EFCAE3" w14:textId="77777777" w:rsidR="00DE6F76" w:rsidRPr="00FA19A3" w:rsidRDefault="00DE6F76" w:rsidP="000418D4">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7547611F" w14:textId="77777777" w:rsidR="00DE6F76" w:rsidRPr="00FA19A3" w:rsidRDefault="00DE6F76" w:rsidP="000418D4">
            <w:pPr>
              <w:pStyle w:val="Geenafstand"/>
              <w:tabs>
                <w:tab w:val="left" w:pos="284"/>
              </w:tabs>
              <w:spacing w:before="40" w:after="40"/>
              <w:rPr>
                <w:rFonts w:cs="Arial"/>
                <w:szCs w:val="20"/>
              </w:rPr>
            </w:pPr>
            <w:r>
              <w:rPr>
                <w:rFonts w:cs="Arial"/>
                <w:szCs w:val="20"/>
              </w:rPr>
              <w:t>3</w:t>
            </w:r>
          </w:p>
        </w:tc>
        <w:tc>
          <w:tcPr>
            <w:tcW w:w="2221" w:type="dxa"/>
            <w:shd w:val="clear" w:color="auto" w:fill="E7E6E6"/>
            <w:vAlign w:val="center"/>
          </w:tcPr>
          <w:p w14:paraId="4E65C95D" w14:textId="77777777" w:rsidR="00DE6F76" w:rsidRPr="00FA19A3" w:rsidRDefault="00DE6F76" w:rsidP="000418D4">
            <w:pPr>
              <w:pStyle w:val="Geenafstand"/>
              <w:tabs>
                <w:tab w:val="left" w:pos="284"/>
              </w:tabs>
              <w:spacing w:before="40" w:after="40"/>
              <w:rPr>
                <w:rFonts w:cs="Arial"/>
                <w:szCs w:val="20"/>
              </w:rPr>
            </w:pPr>
            <w:r>
              <w:rPr>
                <w:rFonts w:cs="Arial"/>
                <w:szCs w:val="20"/>
              </w:rPr>
              <w:t>Periode</w:t>
            </w:r>
          </w:p>
        </w:tc>
        <w:tc>
          <w:tcPr>
            <w:tcW w:w="2221" w:type="dxa"/>
            <w:shd w:val="clear" w:color="auto" w:fill="auto"/>
            <w:vAlign w:val="center"/>
          </w:tcPr>
          <w:p w14:paraId="31EACC3A" w14:textId="77777777" w:rsidR="00DE6F76" w:rsidRPr="00FA19A3" w:rsidRDefault="00DE6F76" w:rsidP="000418D4">
            <w:pPr>
              <w:pStyle w:val="Geenafstand"/>
              <w:tabs>
                <w:tab w:val="left" w:pos="284"/>
              </w:tabs>
              <w:spacing w:before="40" w:after="40"/>
              <w:rPr>
                <w:rFonts w:cs="Arial"/>
                <w:szCs w:val="20"/>
              </w:rPr>
            </w:pPr>
            <w:r>
              <w:rPr>
                <w:rFonts w:cs="Arial"/>
                <w:szCs w:val="20"/>
              </w:rPr>
              <w:t>1</w:t>
            </w:r>
          </w:p>
        </w:tc>
      </w:tr>
      <w:tr w:rsidR="004D5947" w:rsidRPr="00FA19A3" w14:paraId="2A0E7384" w14:textId="77777777" w:rsidTr="000418D4">
        <w:trPr>
          <w:trHeight w:val="350"/>
        </w:trPr>
        <w:tc>
          <w:tcPr>
            <w:tcW w:w="2835" w:type="dxa"/>
            <w:shd w:val="clear" w:color="auto" w:fill="E2EFD9"/>
            <w:vAlign w:val="center"/>
          </w:tcPr>
          <w:p w14:paraId="624FABFF" w14:textId="77777777" w:rsidR="00DE6F76" w:rsidRPr="00FA19A3" w:rsidRDefault="00DE6F76" w:rsidP="000418D4">
            <w:pPr>
              <w:pStyle w:val="Geenafstand"/>
              <w:tabs>
                <w:tab w:val="left" w:pos="284"/>
              </w:tabs>
              <w:spacing w:before="40" w:after="40"/>
              <w:rPr>
                <w:rFonts w:cs="Arial"/>
                <w:color w:val="000000"/>
                <w:szCs w:val="20"/>
              </w:rPr>
            </w:pPr>
            <w:r>
              <w:rPr>
                <w:rFonts w:cs="Arial"/>
                <w:color w:val="000000"/>
                <w:szCs w:val="20"/>
              </w:rPr>
              <w:t>Schooljaar</w:t>
            </w:r>
          </w:p>
        </w:tc>
        <w:tc>
          <w:tcPr>
            <w:tcW w:w="6663" w:type="dxa"/>
            <w:gridSpan w:val="3"/>
            <w:shd w:val="clear" w:color="auto" w:fill="auto"/>
            <w:vAlign w:val="center"/>
          </w:tcPr>
          <w:p w14:paraId="25863E3D" w14:textId="020F78CE" w:rsidR="00DE6F76" w:rsidRPr="00FA19A3" w:rsidRDefault="00DE6F76" w:rsidP="000418D4">
            <w:pPr>
              <w:pStyle w:val="Geenafstand"/>
              <w:tabs>
                <w:tab w:val="left" w:pos="284"/>
              </w:tabs>
              <w:spacing w:before="40" w:after="40"/>
              <w:rPr>
                <w:rFonts w:cs="Arial"/>
                <w:szCs w:val="20"/>
              </w:rPr>
            </w:pPr>
            <w:r>
              <w:rPr>
                <w:rFonts w:cs="Arial"/>
                <w:szCs w:val="20"/>
              </w:rPr>
              <w:t>201</w:t>
            </w:r>
            <w:r w:rsidR="00686834">
              <w:rPr>
                <w:rFonts w:cs="Arial"/>
                <w:szCs w:val="20"/>
              </w:rPr>
              <w:t>9</w:t>
            </w:r>
            <w:r>
              <w:rPr>
                <w:rFonts w:cs="Arial"/>
                <w:szCs w:val="20"/>
              </w:rPr>
              <w:t xml:space="preserve"> -20</w:t>
            </w:r>
            <w:r w:rsidR="00686834">
              <w:rPr>
                <w:rFonts w:cs="Arial"/>
                <w:szCs w:val="20"/>
              </w:rPr>
              <w:t>20</w:t>
            </w:r>
          </w:p>
        </w:tc>
      </w:tr>
      <w:tr w:rsidR="004D5947" w:rsidRPr="00FA19A3" w14:paraId="7600E2FD" w14:textId="77777777" w:rsidTr="000418D4">
        <w:trPr>
          <w:trHeight w:val="350"/>
        </w:trPr>
        <w:tc>
          <w:tcPr>
            <w:tcW w:w="2835" w:type="dxa"/>
            <w:shd w:val="clear" w:color="auto" w:fill="E2EFD9"/>
            <w:vAlign w:val="center"/>
          </w:tcPr>
          <w:p w14:paraId="07726221" w14:textId="77777777" w:rsidR="00DE6F76" w:rsidRDefault="00DE6F76" w:rsidP="000418D4">
            <w:pPr>
              <w:pStyle w:val="Geenafstand"/>
              <w:tabs>
                <w:tab w:val="left" w:pos="284"/>
              </w:tabs>
              <w:spacing w:before="40" w:after="40"/>
              <w:rPr>
                <w:rFonts w:cs="Arial"/>
                <w:color w:val="000000"/>
                <w:szCs w:val="20"/>
              </w:rPr>
            </w:pPr>
            <w:r>
              <w:rPr>
                <w:rFonts w:cs="Arial"/>
                <w:color w:val="000000"/>
                <w:szCs w:val="20"/>
              </w:rPr>
              <w:t>Specialisatie (indien nodig)</w:t>
            </w:r>
          </w:p>
        </w:tc>
        <w:tc>
          <w:tcPr>
            <w:tcW w:w="6663" w:type="dxa"/>
            <w:gridSpan w:val="3"/>
            <w:shd w:val="clear" w:color="auto" w:fill="auto"/>
            <w:vAlign w:val="center"/>
          </w:tcPr>
          <w:p w14:paraId="4A2B30ED" w14:textId="03F383EA" w:rsidR="00DE6F76" w:rsidRPr="00FA19A3" w:rsidRDefault="00B3616E" w:rsidP="000418D4">
            <w:pPr>
              <w:pStyle w:val="Geenafstand"/>
              <w:tabs>
                <w:tab w:val="left" w:pos="284"/>
              </w:tabs>
              <w:spacing w:before="40" w:after="40"/>
              <w:rPr>
                <w:rFonts w:cs="Arial"/>
                <w:szCs w:val="20"/>
              </w:rPr>
            </w:pPr>
            <w:r>
              <w:rPr>
                <w:rFonts w:cs="Arial"/>
                <w:szCs w:val="20"/>
              </w:rPr>
              <w:t>Vaardigheden IBS</w:t>
            </w:r>
          </w:p>
        </w:tc>
      </w:tr>
    </w:tbl>
    <w:p w14:paraId="1B10FD85" w14:textId="77777777" w:rsidR="00DE6F76" w:rsidRDefault="00DE6F76">
      <w:pPr>
        <w:spacing w:after="0" w:line="240" w:lineRule="auto"/>
        <w:rPr>
          <w:rFonts w:ascii="Calibri Light" w:eastAsia="Times New Roman" w:hAnsi="Calibri Light"/>
          <w:spacing w:val="-10"/>
          <w:kern w:val="28"/>
          <w:sz w:val="52"/>
          <w:szCs w:val="56"/>
        </w:rPr>
      </w:pPr>
    </w:p>
    <w:p w14:paraId="75DAA9A9" w14:textId="77777777" w:rsidR="009A4011" w:rsidRDefault="009A4011" w:rsidP="009A4011"/>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998"/>
      </w:tblGrid>
      <w:tr w:rsidR="004D5947" w:rsidRPr="00FA19A3" w14:paraId="34AAD05D" w14:textId="77777777" w:rsidTr="000418D4">
        <w:trPr>
          <w:trHeight w:val="372"/>
        </w:trPr>
        <w:tc>
          <w:tcPr>
            <w:tcW w:w="9498" w:type="dxa"/>
            <w:gridSpan w:val="2"/>
            <w:shd w:val="clear" w:color="auto" w:fill="7F7F7F"/>
            <w:vAlign w:val="center"/>
          </w:tcPr>
          <w:p w14:paraId="60ABAA22" w14:textId="77777777" w:rsidR="009A4011" w:rsidRPr="00FA19A3" w:rsidRDefault="009A4011" w:rsidP="000418D4">
            <w:pPr>
              <w:pStyle w:val="Geenafstand"/>
              <w:tabs>
                <w:tab w:val="left" w:pos="284"/>
              </w:tabs>
              <w:jc w:val="center"/>
              <w:rPr>
                <w:rFonts w:cs="Arial"/>
                <w:b/>
                <w:color w:val="FFFFFF"/>
                <w:szCs w:val="20"/>
              </w:rPr>
            </w:pPr>
            <w:r>
              <w:rPr>
                <w:rFonts w:cs="Arial"/>
                <w:b/>
                <w:color w:val="FFFFFF"/>
                <w:szCs w:val="20"/>
              </w:rPr>
              <w:t>Begrippen</w:t>
            </w:r>
          </w:p>
        </w:tc>
      </w:tr>
      <w:tr w:rsidR="00CA3CC6" w:rsidRPr="00FA19A3" w14:paraId="62C1D4CC" w14:textId="77777777" w:rsidTr="002B3A92">
        <w:trPr>
          <w:trHeight w:val="372"/>
        </w:trPr>
        <w:tc>
          <w:tcPr>
            <w:tcW w:w="3500" w:type="dxa"/>
            <w:shd w:val="clear" w:color="auto" w:fill="7F7F7F"/>
            <w:vAlign w:val="center"/>
          </w:tcPr>
          <w:p w14:paraId="18085CD9"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Begrip</w:t>
            </w:r>
          </w:p>
        </w:tc>
        <w:tc>
          <w:tcPr>
            <w:tcW w:w="5998" w:type="dxa"/>
            <w:shd w:val="clear" w:color="auto" w:fill="7F7F7F"/>
            <w:vAlign w:val="center"/>
          </w:tcPr>
          <w:p w14:paraId="13DEBB3D" w14:textId="77777777" w:rsidR="009A4011" w:rsidRDefault="009A4011" w:rsidP="000418D4">
            <w:pPr>
              <w:pStyle w:val="Geenafstand"/>
              <w:tabs>
                <w:tab w:val="left" w:pos="284"/>
              </w:tabs>
              <w:jc w:val="center"/>
              <w:rPr>
                <w:rFonts w:cs="Arial"/>
                <w:b/>
                <w:color w:val="FFFFFF"/>
                <w:szCs w:val="20"/>
              </w:rPr>
            </w:pPr>
            <w:r>
              <w:rPr>
                <w:rFonts w:cs="Arial"/>
                <w:b/>
                <w:color w:val="FFFFFF"/>
                <w:szCs w:val="20"/>
              </w:rPr>
              <w:t>Toelichting</w:t>
            </w:r>
          </w:p>
        </w:tc>
      </w:tr>
      <w:tr w:rsidR="004D5947" w:rsidRPr="00FA19A3" w14:paraId="72D5AB1B" w14:textId="77777777" w:rsidTr="002B3A92">
        <w:trPr>
          <w:trHeight w:val="350"/>
        </w:trPr>
        <w:tc>
          <w:tcPr>
            <w:tcW w:w="3500" w:type="dxa"/>
            <w:shd w:val="clear" w:color="auto" w:fill="E2EFD9"/>
            <w:vAlign w:val="center"/>
          </w:tcPr>
          <w:p w14:paraId="410D7472" w14:textId="77777777" w:rsidR="009A4011" w:rsidRPr="00FA19A3" w:rsidRDefault="009A4011" w:rsidP="000418D4">
            <w:pPr>
              <w:pStyle w:val="Geenafstand"/>
              <w:tabs>
                <w:tab w:val="left" w:pos="284"/>
              </w:tabs>
              <w:spacing w:before="40" w:after="40"/>
              <w:rPr>
                <w:rFonts w:cs="Arial"/>
                <w:color w:val="000000"/>
                <w:szCs w:val="20"/>
              </w:rPr>
            </w:pPr>
            <w:r>
              <w:rPr>
                <w:rFonts w:cs="Arial"/>
                <w:color w:val="000000"/>
                <w:szCs w:val="20"/>
              </w:rPr>
              <w:t>Theoretisch kader</w:t>
            </w:r>
          </w:p>
        </w:tc>
        <w:tc>
          <w:tcPr>
            <w:tcW w:w="5998" w:type="dxa"/>
            <w:shd w:val="clear" w:color="auto" w:fill="auto"/>
            <w:vAlign w:val="center"/>
          </w:tcPr>
          <w:p w14:paraId="3C390731" w14:textId="3EAD62FD" w:rsidR="009A4011" w:rsidRPr="004D1442" w:rsidRDefault="004632FA" w:rsidP="000418D4">
            <w:pPr>
              <w:pStyle w:val="Geenafstand"/>
              <w:tabs>
                <w:tab w:val="left" w:pos="284"/>
              </w:tabs>
              <w:spacing w:before="40" w:after="40"/>
              <w:rPr>
                <w:rFonts w:cs="Arial"/>
                <w:szCs w:val="20"/>
              </w:rPr>
            </w:pPr>
            <w:r>
              <w:t>Eventueel een voorlopig (theoretisch) antwoord op de vraag, een model, eerdere onderzoeksresultaten over dit onderwerp</w:t>
            </w:r>
          </w:p>
        </w:tc>
      </w:tr>
      <w:tr w:rsidR="004D5947" w:rsidRPr="00FA19A3" w14:paraId="18C0E3E7" w14:textId="77777777" w:rsidTr="002B3A92">
        <w:trPr>
          <w:trHeight w:val="350"/>
        </w:trPr>
        <w:tc>
          <w:tcPr>
            <w:tcW w:w="3500" w:type="dxa"/>
            <w:shd w:val="clear" w:color="auto" w:fill="E2EFD9"/>
            <w:vAlign w:val="center"/>
          </w:tcPr>
          <w:p w14:paraId="0A120F84" w14:textId="77777777" w:rsidR="009A4011" w:rsidRPr="00B43FA5" w:rsidRDefault="009A4011" w:rsidP="000418D4">
            <w:pPr>
              <w:pStyle w:val="Geenafstand"/>
              <w:tabs>
                <w:tab w:val="left" w:pos="284"/>
              </w:tabs>
              <w:spacing w:before="40" w:after="40"/>
              <w:rPr>
                <w:rFonts w:cs="Arial"/>
                <w:color w:val="000000"/>
                <w:szCs w:val="20"/>
              </w:rPr>
            </w:pPr>
            <w:r w:rsidRPr="00B43FA5">
              <w:rPr>
                <w:rFonts w:cs="Arial"/>
                <w:color w:val="000000"/>
                <w:szCs w:val="20"/>
              </w:rPr>
              <w:t>Onderzoeksmethode</w:t>
            </w:r>
          </w:p>
        </w:tc>
        <w:tc>
          <w:tcPr>
            <w:tcW w:w="5998" w:type="dxa"/>
            <w:shd w:val="clear" w:color="auto" w:fill="auto"/>
            <w:vAlign w:val="center"/>
          </w:tcPr>
          <w:p w14:paraId="51C8A077" w14:textId="52924EA1" w:rsidR="009A4011" w:rsidRPr="00B43FA5" w:rsidRDefault="00691942" w:rsidP="00826617">
            <w:pPr>
              <w:pStyle w:val="Geenafstand"/>
              <w:tabs>
                <w:tab w:val="left" w:pos="284"/>
              </w:tabs>
              <w:spacing w:before="40" w:after="40"/>
              <w:rPr>
                <w:rFonts w:cs="Arial"/>
                <w:szCs w:val="20"/>
              </w:rPr>
            </w:pPr>
            <w:r w:rsidRPr="00B43FA5">
              <w:rPr>
                <w:rFonts w:cs="Arial"/>
                <w:szCs w:val="20"/>
              </w:rPr>
              <w:t xml:space="preserve">Met de onderzoeksmethode bepaal je op welke manier de onderzoeksvraag beantwoord kan worden. Daarom is het van belang dat de hoofdvraag/onderzoeksvraag en deelvragen al geformuleerd zijn. </w:t>
            </w:r>
          </w:p>
        </w:tc>
      </w:tr>
      <w:tr w:rsidR="004D5947" w:rsidRPr="00FA19A3" w14:paraId="0C6C6F53" w14:textId="77777777" w:rsidTr="002B3A92">
        <w:trPr>
          <w:trHeight w:val="350"/>
        </w:trPr>
        <w:tc>
          <w:tcPr>
            <w:tcW w:w="3500" w:type="dxa"/>
            <w:shd w:val="clear" w:color="auto" w:fill="E2EFD9"/>
            <w:vAlign w:val="center"/>
          </w:tcPr>
          <w:p w14:paraId="3AF3D342" w14:textId="77777777" w:rsidR="009A4011" w:rsidRPr="00B43FA5" w:rsidRDefault="009A4011" w:rsidP="000418D4">
            <w:pPr>
              <w:pStyle w:val="Geenafstand"/>
              <w:tabs>
                <w:tab w:val="left" w:pos="284"/>
              </w:tabs>
              <w:spacing w:before="40" w:after="40"/>
              <w:rPr>
                <w:rFonts w:cs="Arial"/>
                <w:color w:val="000000"/>
                <w:szCs w:val="20"/>
              </w:rPr>
            </w:pPr>
            <w:r w:rsidRPr="00B43FA5">
              <w:rPr>
                <w:rFonts w:cs="Arial"/>
                <w:color w:val="000000"/>
                <w:szCs w:val="20"/>
              </w:rPr>
              <w:t>Deskresearch</w:t>
            </w:r>
          </w:p>
        </w:tc>
        <w:tc>
          <w:tcPr>
            <w:tcW w:w="5998" w:type="dxa"/>
            <w:shd w:val="clear" w:color="auto" w:fill="auto"/>
            <w:vAlign w:val="center"/>
          </w:tcPr>
          <w:p w14:paraId="36FC699D" w14:textId="534AE121" w:rsidR="009A4011" w:rsidRPr="00B43FA5" w:rsidRDefault="009A4011" w:rsidP="000418D4">
            <w:pPr>
              <w:pStyle w:val="Geenafstand"/>
              <w:tabs>
                <w:tab w:val="left" w:pos="284"/>
              </w:tabs>
              <w:spacing w:before="40" w:after="40"/>
              <w:rPr>
                <w:rFonts w:cs="Arial"/>
                <w:szCs w:val="20"/>
              </w:rPr>
            </w:pPr>
            <w:r w:rsidRPr="00B43FA5">
              <w:rPr>
                <w:rFonts w:cs="Arial"/>
                <w:szCs w:val="20"/>
              </w:rPr>
              <w:t>Interne data, externe data</w:t>
            </w:r>
          </w:p>
        </w:tc>
      </w:tr>
      <w:tr w:rsidR="004D5947" w:rsidRPr="00FA19A3" w14:paraId="652C2CA1" w14:textId="77777777" w:rsidTr="002B3A92">
        <w:trPr>
          <w:trHeight w:val="350"/>
        </w:trPr>
        <w:tc>
          <w:tcPr>
            <w:tcW w:w="3500" w:type="dxa"/>
            <w:shd w:val="clear" w:color="auto" w:fill="E2EFD9"/>
            <w:vAlign w:val="center"/>
          </w:tcPr>
          <w:p w14:paraId="4FAD8081" w14:textId="2E5C69F5" w:rsidR="009A4011" w:rsidRPr="00B43FA5" w:rsidRDefault="009A4011" w:rsidP="000418D4">
            <w:pPr>
              <w:pStyle w:val="Geenafstand"/>
              <w:tabs>
                <w:tab w:val="left" w:pos="284"/>
              </w:tabs>
              <w:spacing w:before="40" w:after="40"/>
              <w:rPr>
                <w:rFonts w:cs="Arial"/>
                <w:color w:val="000000"/>
                <w:szCs w:val="20"/>
              </w:rPr>
            </w:pPr>
            <w:r w:rsidRPr="00B43FA5">
              <w:rPr>
                <w:rFonts w:cs="Arial"/>
                <w:color w:val="000000"/>
                <w:szCs w:val="20"/>
              </w:rPr>
              <w:t>Fieldresearch</w:t>
            </w:r>
          </w:p>
        </w:tc>
        <w:tc>
          <w:tcPr>
            <w:tcW w:w="5998" w:type="dxa"/>
            <w:shd w:val="clear" w:color="auto" w:fill="auto"/>
            <w:vAlign w:val="center"/>
          </w:tcPr>
          <w:p w14:paraId="4E27BA8A" w14:textId="551C3705" w:rsidR="009A4011" w:rsidRPr="00B43FA5" w:rsidRDefault="007400CF" w:rsidP="000418D4">
            <w:pPr>
              <w:pStyle w:val="Geenafstand"/>
              <w:tabs>
                <w:tab w:val="left" w:pos="284"/>
              </w:tabs>
              <w:spacing w:before="40" w:after="40"/>
              <w:rPr>
                <w:rFonts w:cs="Arial"/>
                <w:szCs w:val="20"/>
              </w:rPr>
            </w:pPr>
            <w:r>
              <w:rPr>
                <w:rFonts w:cs="Arial"/>
                <w:szCs w:val="20"/>
              </w:rPr>
              <w:t>Omschrijf Fieldresearch. Je kunt aangeven wanneer en waarom je fieldresearch toe kan passen. Je kunt aangeven wat de voor- en nadelen zijn van Fieldresearch. Je kunt aangeven welke methodes worden ingezet bij Fieldresearch.</w:t>
            </w:r>
          </w:p>
        </w:tc>
      </w:tr>
      <w:tr w:rsidR="004D5947" w:rsidRPr="00FA19A3" w14:paraId="0DC947F5" w14:textId="77777777" w:rsidTr="002B3A92">
        <w:trPr>
          <w:trHeight w:val="350"/>
        </w:trPr>
        <w:tc>
          <w:tcPr>
            <w:tcW w:w="3500" w:type="dxa"/>
            <w:shd w:val="clear" w:color="auto" w:fill="E2EFD9"/>
            <w:vAlign w:val="center"/>
          </w:tcPr>
          <w:p w14:paraId="6AB8F6ED" w14:textId="722CD4A4" w:rsidR="009A4011" w:rsidRPr="00B43FA5" w:rsidRDefault="009A4011" w:rsidP="000418D4">
            <w:pPr>
              <w:pStyle w:val="Geenafstand"/>
              <w:tabs>
                <w:tab w:val="left" w:pos="284"/>
              </w:tabs>
              <w:spacing w:before="40" w:after="40"/>
              <w:rPr>
                <w:rFonts w:cs="Arial"/>
                <w:color w:val="000000"/>
                <w:szCs w:val="20"/>
              </w:rPr>
            </w:pPr>
            <w:r w:rsidRPr="00B43FA5">
              <w:rPr>
                <w:rFonts w:cs="Arial"/>
                <w:color w:val="000000"/>
                <w:szCs w:val="20"/>
              </w:rPr>
              <w:t>Kwantitatief onderzoek</w:t>
            </w:r>
          </w:p>
        </w:tc>
        <w:tc>
          <w:tcPr>
            <w:tcW w:w="5998" w:type="dxa"/>
            <w:shd w:val="clear" w:color="auto" w:fill="auto"/>
            <w:vAlign w:val="center"/>
          </w:tcPr>
          <w:p w14:paraId="4EC7A039" w14:textId="77777777" w:rsidR="007400CF" w:rsidRDefault="007400CF" w:rsidP="007400CF">
            <w:pPr>
              <w:pStyle w:val="Geenafstand"/>
              <w:tabs>
                <w:tab w:val="left" w:pos="284"/>
              </w:tabs>
              <w:spacing w:before="40" w:after="40"/>
              <w:rPr>
                <w:rFonts w:cs="Arial"/>
                <w:szCs w:val="20"/>
              </w:rPr>
            </w:pPr>
            <w:r>
              <w:rPr>
                <w:rFonts w:cs="Arial"/>
                <w:szCs w:val="20"/>
              </w:rPr>
              <w:t>Je kunt omschrijven wat de kenmerken zijn van de methode, kunt er voorbeelden van geven en wat de voor-en nadelen zijn. Wanneer zet je wat in?</w:t>
            </w:r>
          </w:p>
          <w:p w14:paraId="5B5A99C0" w14:textId="77777777" w:rsidR="007400CF" w:rsidRPr="004101B7" w:rsidRDefault="007400CF" w:rsidP="007400CF">
            <w:pPr>
              <w:pStyle w:val="Geenafstand"/>
              <w:numPr>
                <w:ilvl w:val="1"/>
                <w:numId w:val="28"/>
              </w:numPr>
              <w:tabs>
                <w:tab w:val="left" w:pos="284"/>
              </w:tabs>
              <w:spacing w:before="40" w:after="40"/>
              <w:rPr>
                <w:rFonts w:cs="Arial"/>
                <w:szCs w:val="20"/>
              </w:rPr>
            </w:pPr>
            <w:r w:rsidRPr="004101B7">
              <w:rPr>
                <w:rFonts w:cs="Arial"/>
                <w:szCs w:val="20"/>
              </w:rPr>
              <w:t>Groepsdiscussie</w:t>
            </w:r>
          </w:p>
          <w:p w14:paraId="54E5C527" w14:textId="18C11B7B" w:rsidR="009A4011" w:rsidRPr="007400CF" w:rsidRDefault="007400CF" w:rsidP="008353E8">
            <w:pPr>
              <w:pStyle w:val="Geenafstand"/>
              <w:numPr>
                <w:ilvl w:val="1"/>
                <w:numId w:val="28"/>
              </w:numPr>
              <w:tabs>
                <w:tab w:val="left" w:pos="284"/>
              </w:tabs>
              <w:spacing w:before="40" w:after="40"/>
              <w:rPr>
                <w:rFonts w:cs="Arial"/>
                <w:szCs w:val="20"/>
              </w:rPr>
            </w:pPr>
            <w:r w:rsidRPr="004101B7">
              <w:rPr>
                <w:rFonts w:cs="Arial"/>
                <w:szCs w:val="20"/>
              </w:rPr>
              <w:t>Diepte-interview</w:t>
            </w:r>
          </w:p>
        </w:tc>
      </w:tr>
      <w:tr w:rsidR="004D5947" w:rsidRPr="00FA19A3" w14:paraId="03C7C81A" w14:textId="77777777" w:rsidTr="002B3A92">
        <w:trPr>
          <w:trHeight w:val="350"/>
        </w:trPr>
        <w:tc>
          <w:tcPr>
            <w:tcW w:w="3500" w:type="dxa"/>
            <w:shd w:val="clear" w:color="auto" w:fill="E2EFD9"/>
            <w:vAlign w:val="center"/>
          </w:tcPr>
          <w:p w14:paraId="7DDA2CDC" w14:textId="77777777" w:rsidR="009A4011" w:rsidRPr="00B43FA5" w:rsidRDefault="009A4011" w:rsidP="000418D4">
            <w:pPr>
              <w:pStyle w:val="Geenafstand"/>
              <w:tabs>
                <w:tab w:val="left" w:pos="284"/>
              </w:tabs>
              <w:spacing w:before="40" w:after="40"/>
              <w:rPr>
                <w:rFonts w:cs="Arial"/>
                <w:color w:val="000000"/>
                <w:szCs w:val="20"/>
              </w:rPr>
            </w:pPr>
            <w:r w:rsidRPr="00B43FA5">
              <w:rPr>
                <w:rFonts w:cs="Arial"/>
                <w:color w:val="000000"/>
                <w:szCs w:val="20"/>
              </w:rPr>
              <w:t>Kwalitatief onderzoek</w:t>
            </w:r>
          </w:p>
        </w:tc>
        <w:tc>
          <w:tcPr>
            <w:tcW w:w="5998" w:type="dxa"/>
            <w:shd w:val="clear" w:color="auto" w:fill="auto"/>
            <w:vAlign w:val="center"/>
          </w:tcPr>
          <w:p w14:paraId="3CEE4F04" w14:textId="77777777" w:rsidR="007400CF" w:rsidRDefault="007400CF" w:rsidP="007400CF">
            <w:pPr>
              <w:pStyle w:val="Geenafstand"/>
              <w:tabs>
                <w:tab w:val="left" w:pos="284"/>
              </w:tabs>
              <w:spacing w:before="40" w:after="40"/>
              <w:rPr>
                <w:rFonts w:cs="Arial"/>
                <w:szCs w:val="20"/>
              </w:rPr>
            </w:pPr>
            <w:r>
              <w:rPr>
                <w:rFonts w:cs="Arial"/>
                <w:szCs w:val="20"/>
              </w:rPr>
              <w:t>Je kunt omschrijven wat de kenmerken zijn van de methode, kunt er voorbeelden van geven en wat de voor-en nadelen zijn. Wanneer zet je wat in?</w:t>
            </w:r>
          </w:p>
          <w:p w14:paraId="1D5A2DB6" w14:textId="77777777" w:rsidR="007400CF" w:rsidRPr="004101B7" w:rsidRDefault="007400CF" w:rsidP="007400CF">
            <w:pPr>
              <w:pStyle w:val="Geenafstand"/>
              <w:numPr>
                <w:ilvl w:val="1"/>
                <w:numId w:val="29"/>
              </w:numPr>
              <w:tabs>
                <w:tab w:val="left" w:pos="284"/>
              </w:tabs>
              <w:spacing w:before="40" w:after="40"/>
              <w:rPr>
                <w:rFonts w:cs="Arial"/>
                <w:szCs w:val="20"/>
              </w:rPr>
            </w:pPr>
            <w:r w:rsidRPr="004101B7">
              <w:rPr>
                <w:rFonts w:cs="Arial"/>
                <w:szCs w:val="20"/>
              </w:rPr>
              <w:t>Schriftelijk onderzoek</w:t>
            </w:r>
          </w:p>
          <w:p w14:paraId="2798701E" w14:textId="77777777" w:rsidR="007400CF" w:rsidRPr="004101B7" w:rsidRDefault="007400CF" w:rsidP="007400CF">
            <w:pPr>
              <w:pStyle w:val="Geenafstand"/>
              <w:numPr>
                <w:ilvl w:val="1"/>
                <w:numId w:val="29"/>
              </w:numPr>
              <w:tabs>
                <w:tab w:val="left" w:pos="284"/>
              </w:tabs>
              <w:spacing w:before="40" w:after="40"/>
              <w:rPr>
                <w:rFonts w:cs="Arial"/>
                <w:szCs w:val="20"/>
              </w:rPr>
            </w:pPr>
            <w:r w:rsidRPr="004101B7">
              <w:rPr>
                <w:rFonts w:cs="Arial"/>
                <w:szCs w:val="20"/>
              </w:rPr>
              <w:t>Face-to-face onderzoek</w:t>
            </w:r>
          </w:p>
          <w:p w14:paraId="1E11EFF0" w14:textId="77777777" w:rsidR="007400CF" w:rsidRPr="004101B7" w:rsidRDefault="007400CF" w:rsidP="007400CF">
            <w:pPr>
              <w:pStyle w:val="Geenafstand"/>
              <w:numPr>
                <w:ilvl w:val="1"/>
                <w:numId w:val="29"/>
              </w:numPr>
              <w:tabs>
                <w:tab w:val="left" w:pos="284"/>
              </w:tabs>
              <w:spacing w:before="40" w:after="40"/>
              <w:rPr>
                <w:rFonts w:cs="Arial"/>
                <w:szCs w:val="20"/>
              </w:rPr>
            </w:pPr>
            <w:r w:rsidRPr="004101B7">
              <w:rPr>
                <w:rFonts w:cs="Arial"/>
                <w:szCs w:val="20"/>
              </w:rPr>
              <w:t>Telefonisch onderzoek</w:t>
            </w:r>
          </w:p>
          <w:p w14:paraId="312E9724" w14:textId="77777777" w:rsidR="007400CF" w:rsidRPr="004101B7" w:rsidRDefault="007400CF" w:rsidP="007400CF">
            <w:pPr>
              <w:pStyle w:val="Geenafstand"/>
              <w:numPr>
                <w:ilvl w:val="1"/>
                <w:numId w:val="29"/>
              </w:numPr>
              <w:tabs>
                <w:tab w:val="left" w:pos="284"/>
              </w:tabs>
              <w:spacing w:before="40" w:after="40"/>
              <w:rPr>
                <w:rFonts w:cs="Arial"/>
                <w:szCs w:val="20"/>
              </w:rPr>
            </w:pPr>
            <w:r w:rsidRPr="004101B7">
              <w:rPr>
                <w:rFonts w:cs="Arial"/>
                <w:szCs w:val="20"/>
              </w:rPr>
              <w:t>Interactive voice response</w:t>
            </w:r>
          </w:p>
          <w:p w14:paraId="63690875" w14:textId="77777777" w:rsidR="007400CF" w:rsidRPr="004101B7" w:rsidRDefault="007400CF" w:rsidP="007400CF">
            <w:pPr>
              <w:pStyle w:val="Geenafstand"/>
              <w:numPr>
                <w:ilvl w:val="1"/>
                <w:numId w:val="29"/>
              </w:numPr>
              <w:tabs>
                <w:tab w:val="left" w:pos="284"/>
              </w:tabs>
              <w:spacing w:before="40" w:after="40"/>
              <w:rPr>
                <w:rFonts w:cs="Arial"/>
                <w:szCs w:val="20"/>
              </w:rPr>
            </w:pPr>
            <w:r w:rsidRPr="004101B7">
              <w:rPr>
                <w:rFonts w:cs="Arial"/>
                <w:szCs w:val="20"/>
              </w:rPr>
              <w:t xml:space="preserve">Online onderzoek/enquête </w:t>
            </w:r>
          </w:p>
          <w:p w14:paraId="35F7F03B" w14:textId="35E66464" w:rsidR="009A4011" w:rsidRPr="007400CF" w:rsidRDefault="007400CF" w:rsidP="000418D4">
            <w:pPr>
              <w:pStyle w:val="Geenafstand"/>
              <w:numPr>
                <w:ilvl w:val="1"/>
                <w:numId w:val="29"/>
              </w:numPr>
              <w:tabs>
                <w:tab w:val="left" w:pos="284"/>
              </w:tabs>
              <w:spacing w:before="40" w:after="40"/>
              <w:rPr>
                <w:rFonts w:cs="Arial"/>
                <w:szCs w:val="20"/>
              </w:rPr>
            </w:pPr>
            <w:r w:rsidRPr="004101B7">
              <w:rPr>
                <w:rFonts w:cs="Arial"/>
                <w:szCs w:val="20"/>
              </w:rPr>
              <w:t>Observatie &amp; registratie</w:t>
            </w:r>
          </w:p>
        </w:tc>
      </w:tr>
      <w:tr w:rsidR="004D5947" w:rsidRPr="00FA19A3" w14:paraId="319C0DD7" w14:textId="77777777" w:rsidTr="002B3A92">
        <w:trPr>
          <w:trHeight w:val="350"/>
        </w:trPr>
        <w:tc>
          <w:tcPr>
            <w:tcW w:w="3500" w:type="dxa"/>
            <w:shd w:val="clear" w:color="auto" w:fill="E2EFD9"/>
            <w:vAlign w:val="center"/>
          </w:tcPr>
          <w:p w14:paraId="2254378F" w14:textId="77777777" w:rsidR="009A4011" w:rsidRPr="00B43FA5" w:rsidRDefault="009A4011" w:rsidP="000418D4">
            <w:pPr>
              <w:pStyle w:val="Geenafstand"/>
              <w:tabs>
                <w:tab w:val="left" w:pos="284"/>
              </w:tabs>
              <w:spacing w:before="40" w:after="40"/>
              <w:rPr>
                <w:rFonts w:cs="Arial"/>
                <w:color w:val="000000"/>
                <w:szCs w:val="20"/>
              </w:rPr>
            </w:pPr>
            <w:r w:rsidRPr="00B43FA5">
              <w:rPr>
                <w:rFonts w:cs="Arial"/>
                <w:color w:val="000000"/>
                <w:szCs w:val="20"/>
              </w:rPr>
              <w:t>Demografische kenmerken</w:t>
            </w:r>
          </w:p>
        </w:tc>
        <w:tc>
          <w:tcPr>
            <w:tcW w:w="5998" w:type="dxa"/>
            <w:shd w:val="clear" w:color="auto" w:fill="auto"/>
            <w:vAlign w:val="center"/>
          </w:tcPr>
          <w:p w14:paraId="13E41F93" w14:textId="6A4E9915" w:rsidR="009A4011" w:rsidRPr="00B43FA5" w:rsidRDefault="002409B0" w:rsidP="000418D4">
            <w:pPr>
              <w:pStyle w:val="Geenafstand"/>
              <w:tabs>
                <w:tab w:val="left" w:pos="284"/>
              </w:tabs>
              <w:spacing w:before="40" w:after="40"/>
              <w:rPr>
                <w:rFonts w:cs="Arial"/>
                <w:szCs w:val="20"/>
              </w:rPr>
            </w:pPr>
            <w:r w:rsidRPr="00B43FA5">
              <w:rPr>
                <w:rFonts w:cs="Arial"/>
                <w:szCs w:val="20"/>
              </w:rPr>
              <w:t>Het indelen van een markt</w:t>
            </w:r>
            <w:r w:rsidR="00393E64" w:rsidRPr="00B43FA5">
              <w:rPr>
                <w:rFonts w:cs="Arial"/>
                <w:szCs w:val="20"/>
              </w:rPr>
              <w:t xml:space="preserve"> op basis </w:t>
            </w:r>
            <w:r w:rsidR="002724B6" w:rsidRPr="00B43FA5">
              <w:rPr>
                <w:rFonts w:cs="Arial"/>
                <w:szCs w:val="20"/>
              </w:rPr>
              <w:t xml:space="preserve">van bijvoorbeeld </w:t>
            </w:r>
            <w:r w:rsidR="003B56C2" w:rsidRPr="00B43FA5">
              <w:rPr>
                <w:rFonts w:cs="Arial"/>
                <w:szCs w:val="20"/>
              </w:rPr>
              <w:t>leeftijd, geslacht, burgerlijke staat, religie</w:t>
            </w:r>
            <w:r w:rsidR="005A7401" w:rsidRPr="00B43FA5">
              <w:rPr>
                <w:rFonts w:cs="Arial"/>
                <w:szCs w:val="20"/>
              </w:rPr>
              <w:t xml:space="preserve"> of inkomen.</w:t>
            </w:r>
          </w:p>
        </w:tc>
      </w:tr>
      <w:tr w:rsidR="004D5947" w:rsidRPr="00FA19A3" w14:paraId="3782B42F" w14:textId="77777777" w:rsidTr="002B3A92">
        <w:trPr>
          <w:trHeight w:val="350"/>
        </w:trPr>
        <w:tc>
          <w:tcPr>
            <w:tcW w:w="3500" w:type="dxa"/>
            <w:shd w:val="clear" w:color="auto" w:fill="E2EFD9"/>
            <w:vAlign w:val="center"/>
          </w:tcPr>
          <w:p w14:paraId="4ACBB6DD" w14:textId="77777777" w:rsidR="009A4011" w:rsidRPr="00B43FA5" w:rsidRDefault="009A4011" w:rsidP="000418D4">
            <w:pPr>
              <w:pStyle w:val="Geenafstand"/>
              <w:tabs>
                <w:tab w:val="left" w:pos="284"/>
              </w:tabs>
              <w:spacing w:before="40" w:after="40"/>
              <w:rPr>
                <w:rFonts w:cs="Arial"/>
                <w:color w:val="000000"/>
                <w:szCs w:val="20"/>
              </w:rPr>
            </w:pPr>
            <w:r w:rsidRPr="00B43FA5">
              <w:rPr>
                <w:rFonts w:cs="Arial"/>
                <w:color w:val="000000"/>
                <w:szCs w:val="20"/>
              </w:rPr>
              <w:t>Geografische kenmerken</w:t>
            </w:r>
          </w:p>
        </w:tc>
        <w:tc>
          <w:tcPr>
            <w:tcW w:w="5998" w:type="dxa"/>
            <w:shd w:val="clear" w:color="auto" w:fill="auto"/>
            <w:vAlign w:val="center"/>
          </w:tcPr>
          <w:p w14:paraId="04331A40" w14:textId="7CF2DE75" w:rsidR="009A4011" w:rsidRPr="00B43FA5" w:rsidRDefault="002409B0" w:rsidP="000418D4">
            <w:pPr>
              <w:pStyle w:val="Geenafstand"/>
              <w:tabs>
                <w:tab w:val="left" w:pos="284"/>
              </w:tabs>
              <w:spacing w:before="40" w:after="40"/>
              <w:rPr>
                <w:rFonts w:cs="Arial"/>
                <w:szCs w:val="20"/>
              </w:rPr>
            </w:pPr>
            <w:r w:rsidRPr="00B43FA5">
              <w:rPr>
                <w:rFonts w:cs="Arial"/>
                <w:szCs w:val="20"/>
              </w:rPr>
              <w:t xml:space="preserve">Het indelen van een markt op basis van </w:t>
            </w:r>
            <w:r w:rsidR="00AA5182" w:rsidRPr="00B43FA5">
              <w:rPr>
                <w:rFonts w:cs="Arial"/>
                <w:szCs w:val="20"/>
              </w:rPr>
              <w:t>geografische criteria als land, streek of plaats.</w:t>
            </w:r>
          </w:p>
        </w:tc>
      </w:tr>
      <w:tr w:rsidR="004D5947" w:rsidRPr="00FA19A3" w14:paraId="5C7E841E" w14:textId="77777777" w:rsidTr="002B3A92">
        <w:trPr>
          <w:trHeight w:val="350"/>
        </w:trPr>
        <w:tc>
          <w:tcPr>
            <w:tcW w:w="3500" w:type="dxa"/>
            <w:shd w:val="clear" w:color="auto" w:fill="E2EFD9"/>
            <w:vAlign w:val="center"/>
          </w:tcPr>
          <w:p w14:paraId="2C474BFD" w14:textId="3B657892" w:rsidR="009A4011" w:rsidRPr="00B43FA5" w:rsidRDefault="009A4011" w:rsidP="000418D4">
            <w:pPr>
              <w:pStyle w:val="Geenafstand"/>
              <w:tabs>
                <w:tab w:val="left" w:pos="284"/>
              </w:tabs>
              <w:spacing w:before="40" w:after="40"/>
              <w:rPr>
                <w:rFonts w:cs="Arial"/>
                <w:color w:val="000000"/>
                <w:szCs w:val="20"/>
              </w:rPr>
            </w:pPr>
            <w:r w:rsidRPr="00B43FA5">
              <w:rPr>
                <w:rFonts w:cs="Arial"/>
                <w:color w:val="000000"/>
                <w:szCs w:val="20"/>
              </w:rPr>
              <w:t>Psychografische kenmerken</w:t>
            </w:r>
          </w:p>
        </w:tc>
        <w:tc>
          <w:tcPr>
            <w:tcW w:w="5998" w:type="dxa"/>
            <w:shd w:val="clear" w:color="auto" w:fill="auto"/>
            <w:vAlign w:val="center"/>
          </w:tcPr>
          <w:p w14:paraId="463AE561" w14:textId="03930712" w:rsidR="009A4011" w:rsidRPr="00B43FA5" w:rsidRDefault="00B01D10" w:rsidP="000418D4">
            <w:pPr>
              <w:pStyle w:val="Geenafstand"/>
              <w:tabs>
                <w:tab w:val="left" w:pos="284"/>
              </w:tabs>
              <w:spacing w:before="40" w:after="40"/>
              <w:rPr>
                <w:rFonts w:cs="Arial"/>
                <w:szCs w:val="20"/>
              </w:rPr>
            </w:pPr>
            <w:r w:rsidRPr="00B43FA5">
              <w:rPr>
                <w:rFonts w:cs="Arial"/>
                <w:szCs w:val="20"/>
              </w:rPr>
              <w:t>Het indelen van een markt op basis</w:t>
            </w:r>
            <w:r w:rsidR="00A42017" w:rsidRPr="00B43FA5">
              <w:rPr>
                <w:rFonts w:cs="Arial"/>
                <w:szCs w:val="20"/>
              </w:rPr>
              <w:t xml:space="preserve"> persoonlijkheid en levensstijl</w:t>
            </w:r>
          </w:p>
        </w:tc>
      </w:tr>
      <w:tr w:rsidR="004D5947" w:rsidRPr="00FA19A3" w14:paraId="49FC7E5F" w14:textId="77777777" w:rsidTr="002B3A92">
        <w:trPr>
          <w:trHeight w:val="350"/>
        </w:trPr>
        <w:tc>
          <w:tcPr>
            <w:tcW w:w="3500" w:type="dxa"/>
            <w:shd w:val="clear" w:color="auto" w:fill="E2EFD9"/>
            <w:vAlign w:val="center"/>
          </w:tcPr>
          <w:p w14:paraId="6FCC1072" w14:textId="77777777" w:rsidR="009A4011" w:rsidRPr="00B43FA5" w:rsidRDefault="009A4011" w:rsidP="000418D4">
            <w:pPr>
              <w:pStyle w:val="Geenafstand"/>
              <w:tabs>
                <w:tab w:val="left" w:pos="284"/>
              </w:tabs>
              <w:spacing w:before="40" w:after="40"/>
              <w:rPr>
                <w:rFonts w:cs="Arial"/>
                <w:szCs w:val="20"/>
              </w:rPr>
            </w:pPr>
            <w:r w:rsidRPr="00B43FA5">
              <w:rPr>
                <w:rFonts w:cs="Arial"/>
                <w:szCs w:val="20"/>
              </w:rPr>
              <w:t>Sustainable Development Goals</w:t>
            </w:r>
          </w:p>
        </w:tc>
        <w:tc>
          <w:tcPr>
            <w:tcW w:w="5998" w:type="dxa"/>
            <w:shd w:val="clear" w:color="auto" w:fill="auto"/>
            <w:vAlign w:val="center"/>
          </w:tcPr>
          <w:p w14:paraId="029FDD61" w14:textId="77777777" w:rsidR="009A4011" w:rsidRPr="00B43FA5" w:rsidRDefault="00F30B57" w:rsidP="000418D4">
            <w:pPr>
              <w:pStyle w:val="Geenafstand"/>
              <w:tabs>
                <w:tab w:val="left" w:pos="284"/>
              </w:tabs>
              <w:spacing w:before="40" w:after="40"/>
              <w:rPr>
                <w:rFonts w:cs="Arial"/>
                <w:szCs w:val="20"/>
              </w:rPr>
            </w:pPr>
            <w:hyperlink r:id="rId10" w:history="1">
              <w:r w:rsidR="009A4011" w:rsidRPr="00B43FA5">
                <w:rPr>
                  <w:rStyle w:val="Hyperlink"/>
                  <w:rFonts w:cs="Arial"/>
                  <w:szCs w:val="20"/>
                </w:rPr>
                <w:t>https://www.un.org/sustainabledevelopment/sustainable-development-goals/</w:t>
              </w:r>
            </w:hyperlink>
            <w:r w:rsidR="009A4011" w:rsidRPr="00B43FA5">
              <w:rPr>
                <w:rFonts w:cs="Arial"/>
                <w:szCs w:val="20"/>
              </w:rPr>
              <w:t xml:space="preserve"> </w:t>
            </w:r>
          </w:p>
        </w:tc>
      </w:tr>
      <w:tr w:rsidR="004D5947" w:rsidRPr="00FA19A3" w14:paraId="1AA394C1" w14:textId="77777777" w:rsidTr="002B3A92">
        <w:trPr>
          <w:trHeight w:val="350"/>
        </w:trPr>
        <w:tc>
          <w:tcPr>
            <w:tcW w:w="3500" w:type="dxa"/>
            <w:shd w:val="clear" w:color="auto" w:fill="E2EFD9"/>
            <w:vAlign w:val="center"/>
          </w:tcPr>
          <w:p w14:paraId="7688DBD3" w14:textId="77777777" w:rsidR="009A4011" w:rsidRPr="002B3A92" w:rsidRDefault="009A4011" w:rsidP="000418D4">
            <w:pPr>
              <w:pStyle w:val="Geenafstand"/>
              <w:tabs>
                <w:tab w:val="left" w:pos="284"/>
              </w:tabs>
              <w:spacing w:before="40" w:after="40"/>
              <w:rPr>
                <w:rFonts w:cs="Arial"/>
                <w:szCs w:val="20"/>
              </w:rPr>
            </w:pPr>
            <w:r w:rsidRPr="002B3A92">
              <w:rPr>
                <w:rFonts w:cs="Arial"/>
                <w:szCs w:val="20"/>
              </w:rPr>
              <w:t>Micro, meso, macro</w:t>
            </w:r>
          </w:p>
        </w:tc>
        <w:tc>
          <w:tcPr>
            <w:tcW w:w="5998" w:type="dxa"/>
            <w:shd w:val="clear" w:color="auto" w:fill="auto"/>
            <w:vAlign w:val="center"/>
          </w:tcPr>
          <w:p w14:paraId="7B663246" w14:textId="44328721" w:rsidR="009A4011" w:rsidRPr="002B3A92" w:rsidRDefault="00576D28" w:rsidP="000418D4">
            <w:pPr>
              <w:pStyle w:val="Geenafstand"/>
              <w:tabs>
                <w:tab w:val="left" w:pos="284"/>
              </w:tabs>
              <w:spacing w:before="40" w:after="40"/>
              <w:rPr>
                <w:rFonts w:cs="Arial"/>
                <w:szCs w:val="20"/>
              </w:rPr>
            </w:pPr>
            <w:r w:rsidRPr="002B3A92">
              <w:rPr>
                <w:rStyle w:val="Zwaar"/>
                <w:rFonts w:cs="Arial"/>
                <w:szCs w:val="20"/>
                <w:bdr w:val="none" w:sz="0" w:space="0" w:color="auto" w:frame="1"/>
                <w:shd w:val="clear" w:color="auto" w:fill="FFFFFF"/>
              </w:rPr>
              <w:t>Micro-omgeving</w:t>
            </w:r>
            <w:r w:rsidRPr="002B3A92">
              <w:rPr>
                <w:rFonts w:cs="Arial"/>
                <w:szCs w:val="20"/>
                <w:shd w:val="clear" w:color="auto" w:fill="FFFFFF"/>
              </w:rPr>
              <w:t xml:space="preserve">: krachten in het organisatie die van invloed zijn op het vermogen om succesvolle relaties met klanten op te </w:t>
            </w:r>
            <w:r w:rsidRPr="002B3A92">
              <w:rPr>
                <w:rFonts w:cs="Arial"/>
                <w:szCs w:val="20"/>
                <w:shd w:val="clear" w:color="auto" w:fill="FFFFFF"/>
              </w:rPr>
              <w:lastRenderedPageBreak/>
              <w:t>bouwen.</w:t>
            </w:r>
            <w:r w:rsidRPr="002B3A92">
              <w:rPr>
                <w:rFonts w:cs="Arial"/>
                <w:szCs w:val="20"/>
              </w:rPr>
              <w:br/>
            </w:r>
            <w:r w:rsidRPr="002B3A92">
              <w:rPr>
                <w:rStyle w:val="Zwaar"/>
                <w:rFonts w:cs="Arial"/>
                <w:szCs w:val="20"/>
                <w:bdr w:val="none" w:sz="0" w:space="0" w:color="auto" w:frame="1"/>
                <w:shd w:val="clear" w:color="auto" w:fill="FFFFFF"/>
              </w:rPr>
              <w:t>Meso-omgeving</w:t>
            </w:r>
            <w:r w:rsidRPr="002B3A92">
              <w:rPr>
                <w:rFonts w:cs="Arial"/>
                <w:szCs w:val="20"/>
                <w:shd w:val="clear" w:color="auto" w:fill="FFFFFF"/>
              </w:rPr>
              <w:t>: directe omgeving van het bedrijf.</w:t>
            </w:r>
            <w:r w:rsidRPr="002B3A92">
              <w:rPr>
                <w:rFonts w:cs="Arial"/>
                <w:szCs w:val="20"/>
              </w:rPr>
              <w:br/>
            </w:r>
            <w:r w:rsidRPr="002B3A92">
              <w:rPr>
                <w:rStyle w:val="Zwaar"/>
                <w:rFonts w:cs="Arial"/>
                <w:szCs w:val="20"/>
                <w:bdr w:val="none" w:sz="0" w:space="0" w:color="auto" w:frame="1"/>
                <w:shd w:val="clear" w:color="auto" w:fill="FFFFFF"/>
              </w:rPr>
              <w:t>Macro-omgeving</w:t>
            </w:r>
            <w:r w:rsidRPr="002B3A92">
              <w:rPr>
                <w:rFonts w:cs="Arial"/>
                <w:szCs w:val="20"/>
                <w:shd w:val="clear" w:color="auto" w:fill="FFFFFF"/>
              </w:rPr>
              <w:t>: bredere maatschappelijke krachten die de markt beïnvloeden.</w:t>
            </w:r>
          </w:p>
        </w:tc>
      </w:tr>
      <w:tr w:rsidR="004D5947" w:rsidRPr="00FA19A3" w14:paraId="2803888F" w14:textId="77777777" w:rsidTr="002B3A92">
        <w:trPr>
          <w:trHeight w:val="350"/>
        </w:trPr>
        <w:tc>
          <w:tcPr>
            <w:tcW w:w="3500" w:type="dxa"/>
            <w:shd w:val="clear" w:color="auto" w:fill="E2EFD9"/>
            <w:vAlign w:val="center"/>
          </w:tcPr>
          <w:p w14:paraId="108E6431" w14:textId="36D8CC7F" w:rsidR="009A4011" w:rsidRPr="00B43FA5" w:rsidRDefault="00084103" w:rsidP="000418D4">
            <w:pPr>
              <w:pStyle w:val="Geenafstand"/>
              <w:tabs>
                <w:tab w:val="left" w:pos="284"/>
              </w:tabs>
              <w:spacing w:before="40" w:after="40"/>
              <w:rPr>
                <w:rFonts w:cs="Arial"/>
                <w:color w:val="000000"/>
                <w:szCs w:val="20"/>
              </w:rPr>
            </w:pPr>
            <w:r w:rsidRPr="00B43FA5">
              <w:rPr>
                <w:rFonts w:cs="Arial"/>
                <w:color w:val="000000"/>
                <w:szCs w:val="20"/>
              </w:rPr>
              <w:lastRenderedPageBreak/>
              <w:t>APA normen</w:t>
            </w:r>
          </w:p>
        </w:tc>
        <w:tc>
          <w:tcPr>
            <w:tcW w:w="5998" w:type="dxa"/>
            <w:shd w:val="clear" w:color="auto" w:fill="auto"/>
            <w:vAlign w:val="center"/>
          </w:tcPr>
          <w:p w14:paraId="41A6687E" w14:textId="7E90ECA8" w:rsidR="009A4011" w:rsidRPr="00B43FA5" w:rsidRDefault="00F30B57" w:rsidP="000418D4">
            <w:pPr>
              <w:pStyle w:val="Geenafstand"/>
              <w:tabs>
                <w:tab w:val="left" w:pos="284"/>
              </w:tabs>
              <w:spacing w:before="40" w:after="40"/>
              <w:rPr>
                <w:rFonts w:cs="Arial"/>
                <w:szCs w:val="20"/>
              </w:rPr>
            </w:pPr>
            <w:hyperlink r:id="rId11" w:history="1">
              <w:r w:rsidR="00D7562C" w:rsidRPr="00B43FA5">
                <w:rPr>
                  <w:rStyle w:val="Hyperlink"/>
                  <w:rFonts w:cs="Arial"/>
                  <w:szCs w:val="20"/>
                </w:rPr>
                <w:t>https://specials.han.nl/sites/studiecentra/auteursrechten/bronnen-vermelden/apa-normen/</w:t>
              </w:r>
            </w:hyperlink>
          </w:p>
        </w:tc>
      </w:tr>
    </w:tbl>
    <w:p w14:paraId="2A9AA72C" w14:textId="77777777" w:rsidR="009A4011" w:rsidRPr="00883492" w:rsidRDefault="009A4011" w:rsidP="009A4011">
      <w:pPr>
        <w:pStyle w:val="Geenafstand"/>
      </w:pPr>
    </w:p>
    <w:p w14:paraId="0D25230D" w14:textId="1FCD8C96" w:rsidR="00F64BA7" w:rsidRDefault="009A4011" w:rsidP="00A1440F">
      <w:pPr>
        <w:spacing w:after="0" w:line="240" w:lineRule="auto"/>
        <w:rPr>
          <w:sz w:val="52"/>
        </w:rPr>
      </w:pPr>
      <w:r>
        <w:rPr>
          <w:sz w:val="52"/>
        </w:rPr>
        <w:br w:type="page"/>
      </w:r>
      <w:r w:rsidR="00AB745B">
        <w:rPr>
          <w:sz w:val="52"/>
        </w:rPr>
        <w:lastRenderedPageBreak/>
        <w:t xml:space="preserve">Begrippenlijst </w:t>
      </w:r>
    </w:p>
    <w:p w14:paraId="64BE733A" w14:textId="77777777" w:rsidR="00F64BA7" w:rsidRPr="00F64BA7" w:rsidRDefault="00F64BA7" w:rsidP="00334A31">
      <w:pPr>
        <w:pStyle w:val="Titel"/>
        <w:rPr>
          <w:sz w:val="44"/>
        </w:rPr>
      </w:pPr>
      <w:r w:rsidRPr="00F64BA7">
        <w:rPr>
          <w:sz w:val="44"/>
        </w:rPr>
        <w:t>IB</w:t>
      </w:r>
      <w:r w:rsidR="00AB745B">
        <w:rPr>
          <w:sz w:val="44"/>
        </w:rPr>
        <w:t xml:space="preserve">S </w:t>
      </w:r>
      <w:r w:rsidR="00B6689C">
        <w:rPr>
          <w:sz w:val="44"/>
        </w:rPr>
        <w:t>Leefbare stad</w:t>
      </w:r>
    </w:p>
    <w:p w14:paraId="7957592D" w14:textId="77777777" w:rsidR="00334A31" w:rsidRPr="00334A31" w:rsidRDefault="00334A31" w:rsidP="00334A31"/>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4D5947" w:rsidRPr="00FA19A3" w14:paraId="0562014A" w14:textId="77777777" w:rsidTr="00FA19A3">
        <w:trPr>
          <w:trHeight w:val="372"/>
        </w:trPr>
        <w:tc>
          <w:tcPr>
            <w:tcW w:w="9498" w:type="dxa"/>
            <w:gridSpan w:val="4"/>
            <w:shd w:val="clear" w:color="auto" w:fill="7F7F7F"/>
            <w:vAlign w:val="center"/>
          </w:tcPr>
          <w:p w14:paraId="2704FCC6" w14:textId="77777777" w:rsidR="00D84DCF" w:rsidRPr="00FA19A3" w:rsidRDefault="00AB745B" w:rsidP="00FA19A3">
            <w:pPr>
              <w:pStyle w:val="Geenafstand"/>
              <w:tabs>
                <w:tab w:val="left" w:pos="284"/>
              </w:tabs>
              <w:jc w:val="center"/>
              <w:rPr>
                <w:rFonts w:cs="Arial"/>
                <w:b/>
                <w:color w:val="FFFFFF"/>
                <w:szCs w:val="20"/>
              </w:rPr>
            </w:pPr>
            <w:r>
              <w:rPr>
                <w:rFonts w:cs="Arial"/>
                <w:b/>
                <w:color w:val="FFFFFF"/>
                <w:szCs w:val="20"/>
              </w:rPr>
              <w:t>Algemene gegevens</w:t>
            </w:r>
          </w:p>
        </w:tc>
      </w:tr>
      <w:tr w:rsidR="004D5947" w:rsidRPr="00FA19A3" w14:paraId="1AC38FD7" w14:textId="77777777" w:rsidTr="00FA19A3">
        <w:trPr>
          <w:trHeight w:val="350"/>
        </w:trPr>
        <w:tc>
          <w:tcPr>
            <w:tcW w:w="2835" w:type="dxa"/>
            <w:shd w:val="clear" w:color="auto" w:fill="E2EFD9"/>
            <w:vAlign w:val="center"/>
          </w:tcPr>
          <w:p w14:paraId="1BD820B1" w14:textId="77777777" w:rsidR="007054E8" w:rsidRPr="00FA19A3" w:rsidRDefault="007054E8" w:rsidP="00FA19A3">
            <w:pPr>
              <w:pStyle w:val="Geenafstand"/>
              <w:tabs>
                <w:tab w:val="left" w:pos="284"/>
              </w:tabs>
              <w:spacing w:before="40" w:after="40"/>
              <w:rPr>
                <w:rFonts w:cs="Arial"/>
                <w:color w:val="000000"/>
                <w:szCs w:val="20"/>
              </w:rPr>
            </w:pPr>
            <w:r w:rsidRPr="00FA19A3">
              <w:rPr>
                <w:rFonts w:cs="Arial"/>
                <w:color w:val="000000"/>
                <w:szCs w:val="20"/>
              </w:rPr>
              <w:t xml:space="preserve">Naam </w:t>
            </w:r>
            <w:r w:rsidR="00AB745B">
              <w:rPr>
                <w:rFonts w:cs="Arial"/>
                <w:color w:val="000000"/>
                <w:szCs w:val="20"/>
              </w:rPr>
              <w:t>IBS</w:t>
            </w:r>
          </w:p>
        </w:tc>
        <w:tc>
          <w:tcPr>
            <w:tcW w:w="6663" w:type="dxa"/>
            <w:gridSpan w:val="3"/>
            <w:shd w:val="clear" w:color="auto" w:fill="auto"/>
            <w:vAlign w:val="center"/>
          </w:tcPr>
          <w:p w14:paraId="4D6AF19A" w14:textId="77777777" w:rsidR="007054E8" w:rsidRPr="00FA19A3" w:rsidRDefault="00B6689C" w:rsidP="00FA19A3">
            <w:pPr>
              <w:pStyle w:val="Geenafstand"/>
              <w:tabs>
                <w:tab w:val="left" w:pos="284"/>
              </w:tabs>
              <w:spacing w:before="40" w:after="40"/>
              <w:rPr>
                <w:rFonts w:cs="Arial"/>
                <w:szCs w:val="20"/>
                <w:lang w:val="en-US"/>
              </w:rPr>
            </w:pPr>
            <w:r>
              <w:rPr>
                <w:rFonts w:cs="Arial"/>
                <w:szCs w:val="20"/>
                <w:lang w:val="en-US"/>
              </w:rPr>
              <w:t>Leefbare stad</w:t>
            </w:r>
          </w:p>
        </w:tc>
      </w:tr>
      <w:tr w:rsidR="004D5947" w:rsidRPr="00FA19A3" w14:paraId="525AB281" w14:textId="77777777" w:rsidTr="00FA19A3">
        <w:trPr>
          <w:trHeight w:val="350"/>
        </w:trPr>
        <w:tc>
          <w:tcPr>
            <w:tcW w:w="2835" w:type="dxa"/>
            <w:shd w:val="clear" w:color="auto" w:fill="E2EFD9"/>
            <w:vAlign w:val="center"/>
          </w:tcPr>
          <w:p w14:paraId="5B71FE59" w14:textId="77777777" w:rsidR="00D84DCF" w:rsidRPr="00FA19A3" w:rsidRDefault="00D84DCF" w:rsidP="00FA19A3">
            <w:pPr>
              <w:pStyle w:val="Geenafstand"/>
              <w:tabs>
                <w:tab w:val="left" w:pos="284"/>
              </w:tabs>
              <w:spacing w:before="40" w:after="40"/>
              <w:rPr>
                <w:rFonts w:cs="Arial"/>
                <w:color w:val="000000"/>
                <w:szCs w:val="20"/>
              </w:rPr>
            </w:pPr>
            <w:r w:rsidRPr="00FA19A3">
              <w:rPr>
                <w:rFonts w:cs="Arial"/>
                <w:color w:val="000000"/>
                <w:szCs w:val="20"/>
              </w:rPr>
              <w:t>Opleiding</w:t>
            </w:r>
          </w:p>
        </w:tc>
        <w:tc>
          <w:tcPr>
            <w:tcW w:w="6663" w:type="dxa"/>
            <w:gridSpan w:val="3"/>
            <w:shd w:val="clear" w:color="auto" w:fill="auto"/>
            <w:vAlign w:val="center"/>
          </w:tcPr>
          <w:p w14:paraId="3F3794F8" w14:textId="77777777" w:rsidR="00D84DCF" w:rsidRPr="00FA19A3" w:rsidRDefault="00334A31" w:rsidP="00FA19A3">
            <w:pPr>
              <w:pStyle w:val="Geenafstand"/>
              <w:tabs>
                <w:tab w:val="left" w:pos="284"/>
              </w:tabs>
              <w:spacing w:before="40" w:after="40"/>
              <w:rPr>
                <w:rFonts w:cs="Arial"/>
                <w:szCs w:val="20"/>
              </w:rPr>
            </w:pPr>
            <w:r w:rsidRPr="00FA19A3">
              <w:rPr>
                <w:rFonts w:cs="Arial"/>
                <w:szCs w:val="20"/>
              </w:rPr>
              <w:t>Stad en mens</w:t>
            </w:r>
          </w:p>
        </w:tc>
      </w:tr>
      <w:tr w:rsidR="00D123ED" w:rsidRPr="00FA19A3" w14:paraId="65B43BEA" w14:textId="77777777" w:rsidTr="001906F8">
        <w:trPr>
          <w:trHeight w:val="350"/>
        </w:trPr>
        <w:tc>
          <w:tcPr>
            <w:tcW w:w="2835" w:type="dxa"/>
            <w:shd w:val="clear" w:color="auto" w:fill="E2EFD9"/>
            <w:vAlign w:val="center"/>
          </w:tcPr>
          <w:p w14:paraId="7C7ED27B" w14:textId="77777777" w:rsidR="00AB745B" w:rsidRPr="00FA19A3" w:rsidRDefault="00AB745B" w:rsidP="00FA19A3">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285DADCC" w14:textId="77777777" w:rsidR="00AB745B" w:rsidRPr="00FA19A3" w:rsidRDefault="00B6689C" w:rsidP="00FA19A3">
            <w:pPr>
              <w:pStyle w:val="Geenafstand"/>
              <w:tabs>
                <w:tab w:val="left" w:pos="284"/>
              </w:tabs>
              <w:spacing w:before="40" w:after="40"/>
              <w:rPr>
                <w:rFonts w:cs="Arial"/>
                <w:szCs w:val="20"/>
              </w:rPr>
            </w:pPr>
            <w:r>
              <w:rPr>
                <w:rFonts w:cs="Arial"/>
                <w:szCs w:val="20"/>
              </w:rPr>
              <w:t>3</w:t>
            </w:r>
          </w:p>
        </w:tc>
        <w:tc>
          <w:tcPr>
            <w:tcW w:w="2221" w:type="dxa"/>
            <w:shd w:val="clear" w:color="auto" w:fill="E7E6E6"/>
            <w:vAlign w:val="center"/>
          </w:tcPr>
          <w:p w14:paraId="2CE1415A" w14:textId="77777777" w:rsidR="00AB745B" w:rsidRPr="00FA19A3" w:rsidRDefault="00AB745B" w:rsidP="00FA19A3">
            <w:pPr>
              <w:pStyle w:val="Geenafstand"/>
              <w:tabs>
                <w:tab w:val="left" w:pos="284"/>
              </w:tabs>
              <w:spacing w:before="40" w:after="40"/>
              <w:rPr>
                <w:rFonts w:cs="Arial"/>
                <w:szCs w:val="20"/>
              </w:rPr>
            </w:pPr>
            <w:r>
              <w:rPr>
                <w:rFonts w:cs="Arial"/>
                <w:szCs w:val="20"/>
              </w:rPr>
              <w:t>Periode</w:t>
            </w:r>
          </w:p>
        </w:tc>
        <w:tc>
          <w:tcPr>
            <w:tcW w:w="2221" w:type="dxa"/>
            <w:shd w:val="clear" w:color="auto" w:fill="auto"/>
            <w:vAlign w:val="center"/>
          </w:tcPr>
          <w:p w14:paraId="5894F628" w14:textId="77777777" w:rsidR="00AB745B" w:rsidRPr="00FA19A3" w:rsidRDefault="00B6689C" w:rsidP="00FA19A3">
            <w:pPr>
              <w:pStyle w:val="Geenafstand"/>
              <w:tabs>
                <w:tab w:val="left" w:pos="284"/>
              </w:tabs>
              <w:spacing w:before="40" w:after="40"/>
              <w:rPr>
                <w:rFonts w:cs="Arial"/>
                <w:szCs w:val="20"/>
              </w:rPr>
            </w:pPr>
            <w:r>
              <w:rPr>
                <w:rFonts w:cs="Arial"/>
                <w:szCs w:val="20"/>
              </w:rPr>
              <w:t>1</w:t>
            </w:r>
          </w:p>
        </w:tc>
      </w:tr>
      <w:tr w:rsidR="004D5947" w:rsidRPr="00FA19A3" w14:paraId="5588B276" w14:textId="77777777" w:rsidTr="00FA19A3">
        <w:trPr>
          <w:trHeight w:val="350"/>
        </w:trPr>
        <w:tc>
          <w:tcPr>
            <w:tcW w:w="2835" w:type="dxa"/>
            <w:shd w:val="clear" w:color="auto" w:fill="E2EFD9"/>
            <w:vAlign w:val="center"/>
          </w:tcPr>
          <w:p w14:paraId="4E6B629D" w14:textId="77777777" w:rsidR="00D84DCF" w:rsidRPr="00FA19A3" w:rsidRDefault="00AB745B" w:rsidP="00FA19A3">
            <w:pPr>
              <w:pStyle w:val="Geenafstand"/>
              <w:tabs>
                <w:tab w:val="left" w:pos="284"/>
              </w:tabs>
              <w:spacing w:before="40" w:after="40"/>
              <w:rPr>
                <w:rFonts w:cs="Arial"/>
                <w:color w:val="000000"/>
                <w:szCs w:val="20"/>
              </w:rPr>
            </w:pPr>
            <w:r>
              <w:rPr>
                <w:rFonts w:cs="Arial"/>
                <w:color w:val="000000"/>
                <w:szCs w:val="20"/>
              </w:rPr>
              <w:t>Schooljaar</w:t>
            </w:r>
          </w:p>
        </w:tc>
        <w:tc>
          <w:tcPr>
            <w:tcW w:w="6663" w:type="dxa"/>
            <w:gridSpan w:val="3"/>
            <w:shd w:val="clear" w:color="auto" w:fill="auto"/>
            <w:vAlign w:val="center"/>
          </w:tcPr>
          <w:p w14:paraId="08B2FC60" w14:textId="6B9F6D6A" w:rsidR="00D84DCF" w:rsidRPr="00FA19A3" w:rsidRDefault="00B6689C" w:rsidP="00FA19A3">
            <w:pPr>
              <w:pStyle w:val="Geenafstand"/>
              <w:tabs>
                <w:tab w:val="left" w:pos="284"/>
              </w:tabs>
              <w:spacing w:before="40" w:after="40"/>
              <w:rPr>
                <w:rFonts w:cs="Arial"/>
                <w:szCs w:val="20"/>
              </w:rPr>
            </w:pPr>
            <w:r>
              <w:rPr>
                <w:rFonts w:cs="Arial"/>
                <w:szCs w:val="20"/>
              </w:rPr>
              <w:t>201</w:t>
            </w:r>
            <w:r w:rsidR="00686834">
              <w:rPr>
                <w:rFonts w:cs="Arial"/>
                <w:szCs w:val="20"/>
              </w:rPr>
              <w:t>9</w:t>
            </w:r>
            <w:r>
              <w:rPr>
                <w:rFonts w:cs="Arial"/>
                <w:szCs w:val="20"/>
              </w:rPr>
              <w:t xml:space="preserve"> -20</w:t>
            </w:r>
            <w:r w:rsidR="00686834">
              <w:rPr>
                <w:rFonts w:cs="Arial"/>
                <w:szCs w:val="20"/>
              </w:rPr>
              <w:t>20</w:t>
            </w:r>
          </w:p>
        </w:tc>
      </w:tr>
      <w:tr w:rsidR="004D5947" w:rsidRPr="00FA19A3" w14:paraId="0DF412F5" w14:textId="77777777" w:rsidTr="00FA19A3">
        <w:trPr>
          <w:trHeight w:val="350"/>
        </w:trPr>
        <w:tc>
          <w:tcPr>
            <w:tcW w:w="2835" w:type="dxa"/>
            <w:shd w:val="clear" w:color="auto" w:fill="E2EFD9"/>
            <w:vAlign w:val="center"/>
          </w:tcPr>
          <w:p w14:paraId="78332C8F" w14:textId="77777777" w:rsidR="00AB745B" w:rsidRDefault="00AB745B" w:rsidP="00FA19A3">
            <w:pPr>
              <w:pStyle w:val="Geenafstand"/>
              <w:tabs>
                <w:tab w:val="left" w:pos="284"/>
              </w:tabs>
              <w:spacing w:before="40" w:after="40"/>
              <w:rPr>
                <w:rFonts w:cs="Arial"/>
                <w:color w:val="000000"/>
                <w:szCs w:val="20"/>
              </w:rPr>
            </w:pPr>
            <w:r>
              <w:rPr>
                <w:rFonts w:cs="Arial"/>
                <w:color w:val="000000"/>
                <w:szCs w:val="20"/>
              </w:rPr>
              <w:t>Specialisatie (indien nodig)</w:t>
            </w:r>
          </w:p>
        </w:tc>
        <w:tc>
          <w:tcPr>
            <w:tcW w:w="6663" w:type="dxa"/>
            <w:gridSpan w:val="3"/>
            <w:shd w:val="clear" w:color="auto" w:fill="auto"/>
            <w:vAlign w:val="center"/>
          </w:tcPr>
          <w:p w14:paraId="5E416607" w14:textId="77777777" w:rsidR="00AB745B" w:rsidRPr="00FA19A3" w:rsidRDefault="006762D3" w:rsidP="00FA19A3">
            <w:pPr>
              <w:pStyle w:val="Geenafstand"/>
              <w:tabs>
                <w:tab w:val="left" w:pos="284"/>
              </w:tabs>
              <w:spacing w:before="40" w:after="40"/>
              <w:rPr>
                <w:rFonts w:cs="Arial"/>
                <w:szCs w:val="20"/>
              </w:rPr>
            </w:pPr>
            <w:r>
              <w:rPr>
                <w:rFonts w:cs="Arial"/>
                <w:szCs w:val="20"/>
              </w:rPr>
              <w:t>Lifestyle</w:t>
            </w:r>
          </w:p>
        </w:tc>
      </w:tr>
    </w:tbl>
    <w:p w14:paraId="6787F082" w14:textId="77777777" w:rsidR="003A6F7F" w:rsidRDefault="003A6F7F"/>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687"/>
      </w:tblGrid>
      <w:tr w:rsidR="004D5947" w:rsidRPr="00FA19A3" w14:paraId="7943643D" w14:textId="77777777" w:rsidTr="001906F8">
        <w:trPr>
          <w:trHeight w:val="372"/>
        </w:trPr>
        <w:tc>
          <w:tcPr>
            <w:tcW w:w="9498" w:type="dxa"/>
            <w:gridSpan w:val="2"/>
            <w:shd w:val="clear" w:color="auto" w:fill="7F7F7F"/>
            <w:vAlign w:val="center"/>
          </w:tcPr>
          <w:p w14:paraId="65228B35" w14:textId="77777777" w:rsidR="00883492" w:rsidRPr="00FA19A3" w:rsidRDefault="00883492" w:rsidP="001906F8">
            <w:pPr>
              <w:pStyle w:val="Geenafstand"/>
              <w:tabs>
                <w:tab w:val="left" w:pos="284"/>
              </w:tabs>
              <w:jc w:val="center"/>
              <w:rPr>
                <w:rFonts w:cs="Arial"/>
                <w:b/>
                <w:color w:val="FFFFFF"/>
                <w:szCs w:val="20"/>
              </w:rPr>
            </w:pPr>
            <w:r>
              <w:rPr>
                <w:rFonts w:cs="Arial"/>
                <w:b/>
                <w:color w:val="FFFFFF"/>
                <w:szCs w:val="20"/>
              </w:rPr>
              <w:t>Begrippen</w:t>
            </w:r>
          </w:p>
        </w:tc>
      </w:tr>
      <w:tr w:rsidR="004D5947" w:rsidRPr="00FA19A3" w14:paraId="7734A4B4" w14:textId="77777777" w:rsidTr="007400CF">
        <w:trPr>
          <w:trHeight w:val="372"/>
        </w:trPr>
        <w:tc>
          <w:tcPr>
            <w:tcW w:w="2811" w:type="dxa"/>
            <w:shd w:val="clear" w:color="auto" w:fill="7F7F7F"/>
            <w:vAlign w:val="center"/>
          </w:tcPr>
          <w:p w14:paraId="29697F42" w14:textId="77777777" w:rsidR="00883492" w:rsidRDefault="00883492" w:rsidP="001906F8">
            <w:pPr>
              <w:pStyle w:val="Geenafstand"/>
              <w:tabs>
                <w:tab w:val="left" w:pos="284"/>
              </w:tabs>
              <w:jc w:val="center"/>
              <w:rPr>
                <w:rFonts w:cs="Arial"/>
                <w:b/>
                <w:color w:val="FFFFFF"/>
                <w:szCs w:val="20"/>
              </w:rPr>
            </w:pPr>
            <w:r>
              <w:rPr>
                <w:rFonts w:cs="Arial"/>
                <w:b/>
                <w:color w:val="FFFFFF"/>
                <w:szCs w:val="20"/>
              </w:rPr>
              <w:t>Begrip</w:t>
            </w:r>
          </w:p>
        </w:tc>
        <w:tc>
          <w:tcPr>
            <w:tcW w:w="6687" w:type="dxa"/>
            <w:shd w:val="clear" w:color="auto" w:fill="7F7F7F"/>
            <w:vAlign w:val="center"/>
          </w:tcPr>
          <w:p w14:paraId="4F43CDA2" w14:textId="77777777" w:rsidR="00883492" w:rsidRDefault="00883492" w:rsidP="001906F8">
            <w:pPr>
              <w:pStyle w:val="Geenafstand"/>
              <w:tabs>
                <w:tab w:val="left" w:pos="284"/>
              </w:tabs>
              <w:jc w:val="center"/>
              <w:rPr>
                <w:rFonts w:cs="Arial"/>
                <w:b/>
                <w:color w:val="FFFFFF"/>
                <w:szCs w:val="20"/>
              </w:rPr>
            </w:pPr>
            <w:r>
              <w:rPr>
                <w:rFonts w:cs="Arial"/>
                <w:b/>
                <w:color w:val="FFFFFF"/>
                <w:szCs w:val="20"/>
              </w:rPr>
              <w:t>Toelichting</w:t>
            </w:r>
          </w:p>
        </w:tc>
      </w:tr>
      <w:tr w:rsidR="00A1440F" w:rsidRPr="00FA19A3" w14:paraId="17DC3AAB" w14:textId="77777777" w:rsidTr="007400CF">
        <w:trPr>
          <w:trHeight w:val="350"/>
        </w:trPr>
        <w:tc>
          <w:tcPr>
            <w:tcW w:w="2811" w:type="dxa"/>
            <w:shd w:val="clear" w:color="auto" w:fill="E2EFD9"/>
            <w:vAlign w:val="center"/>
          </w:tcPr>
          <w:p w14:paraId="05A7CC9D" w14:textId="77777777" w:rsidR="00A1440F" w:rsidRDefault="00A1440F" w:rsidP="00A1440F">
            <w:pPr>
              <w:pStyle w:val="Geenafstand"/>
              <w:tabs>
                <w:tab w:val="left" w:pos="284"/>
              </w:tabs>
              <w:spacing w:before="40" w:after="40"/>
              <w:rPr>
                <w:rFonts w:cs="Arial"/>
                <w:color w:val="000000"/>
                <w:szCs w:val="20"/>
              </w:rPr>
            </w:pPr>
            <w:r>
              <w:rPr>
                <w:rFonts w:cs="Arial"/>
                <w:color w:val="000000"/>
                <w:szCs w:val="20"/>
              </w:rPr>
              <w:t>GVO model</w:t>
            </w:r>
          </w:p>
          <w:p w14:paraId="41A023C3" w14:textId="77777777" w:rsidR="007400CF" w:rsidRDefault="00A1440F" w:rsidP="007400CF">
            <w:pPr>
              <w:pStyle w:val="Geenafstand"/>
              <w:numPr>
                <w:ilvl w:val="0"/>
                <w:numId w:val="11"/>
              </w:numPr>
              <w:tabs>
                <w:tab w:val="left" w:pos="284"/>
              </w:tabs>
              <w:spacing w:before="40" w:after="40"/>
              <w:rPr>
                <w:rFonts w:cs="Arial"/>
                <w:color w:val="000000"/>
                <w:szCs w:val="20"/>
              </w:rPr>
            </w:pPr>
            <w:r>
              <w:rPr>
                <w:rFonts w:cs="Arial"/>
                <w:color w:val="000000"/>
                <w:szCs w:val="20"/>
              </w:rPr>
              <w:t>Intentionele gvo</w:t>
            </w:r>
          </w:p>
          <w:p w14:paraId="1FFE71BD" w14:textId="312DB5B1" w:rsidR="00A1440F" w:rsidRPr="00FA19A3" w:rsidRDefault="00A1440F" w:rsidP="007400CF">
            <w:pPr>
              <w:pStyle w:val="Geenafstand"/>
              <w:numPr>
                <w:ilvl w:val="0"/>
                <w:numId w:val="11"/>
              </w:numPr>
              <w:tabs>
                <w:tab w:val="left" w:pos="284"/>
              </w:tabs>
              <w:spacing w:before="40" w:after="40"/>
              <w:rPr>
                <w:rFonts w:cs="Arial"/>
                <w:color w:val="000000"/>
                <w:szCs w:val="20"/>
              </w:rPr>
            </w:pPr>
            <w:r>
              <w:rPr>
                <w:rFonts w:cs="Arial"/>
                <w:color w:val="000000"/>
                <w:szCs w:val="20"/>
              </w:rPr>
              <w:t xml:space="preserve">Faciliterende gvo </w:t>
            </w:r>
          </w:p>
        </w:tc>
        <w:tc>
          <w:tcPr>
            <w:tcW w:w="6687" w:type="dxa"/>
            <w:shd w:val="clear" w:color="auto" w:fill="auto"/>
            <w:vAlign w:val="center"/>
          </w:tcPr>
          <w:p w14:paraId="5CF87B2C" w14:textId="77777777" w:rsidR="00A1440F" w:rsidRDefault="00A1440F" w:rsidP="00A1440F">
            <w:pPr>
              <w:pStyle w:val="Geenafstand"/>
              <w:tabs>
                <w:tab w:val="left" w:pos="284"/>
              </w:tabs>
              <w:spacing w:before="40" w:after="40"/>
              <w:rPr>
                <w:rFonts w:cs="Arial"/>
                <w:szCs w:val="20"/>
              </w:rPr>
            </w:pPr>
            <w:r>
              <w:rPr>
                <w:rFonts w:cs="Arial"/>
                <w:szCs w:val="20"/>
              </w:rPr>
              <w:t>GVO staat voor g</w:t>
            </w:r>
            <w:r w:rsidRPr="00E1260A">
              <w:rPr>
                <w:rFonts w:cs="Arial"/>
                <w:szCs w:val="20"/>
              </w:rPr>
              <w:t>ezondheidsvoorlichting en –opvoeding</w:t>
            </w:r>
            <w:r>
              <w:rPr>
                <w:rFonts w:cs="Arial"/>
                <w:szCs w:val="20"/>
              </w:rPr>
              <w:t xml:space="preserve">. Het wordt ingezet om gedragsverandering teweeg te brengen met als doel de gezondheid te vergroten. </w:t>
            </w:r>
          </w:p>
          <w:p w14:paraId="439A1D4D" w14:textId="77777777" w:rsidR="00A1440F" w:rsidRPr="00E1260A" w:rsidRDefault="00A1440F" w:rsidP="00A1440F">
            <w:pPr>
              <w:pStyle w:val="Geenafstand"/>
              <w:tabs>
                <w:tab w:val="left" w:pos="284"/>
              </w:tabs>
              <w:spacing w:before="40" w:after="40"/>
              <w:rPr>
                <w:rFonts w:cs="Arial"/>
                <w:szCs w:val="20"/>
              </w:rPr>
            </w:pPr>
            <w:r w:rsidRPr="00E1260A">
              <w:rPr>
                <w:rFonts w:cs="Arial"/>
                <w:szCs w:val="20"/>
              </w:rPr>
              <w:t xml:space="preserve">Nadruk ligt op het planmatige, door onderzoek en theorie gestuurde ontwikkeling, implementatie en evaluatie van gezondheidsinterventies. </w:t>
            </w:r>
          </w:p>
          <w:p w14:paraId="0A62F668" w14:textId="77777777" w:rsidR="00A1440F" w:rsidRDefault="00A1440F" w:rsidP="00A1440F">
            <w:pPr>
              <w:pStyle w:val="Geenafstand"/>
              <w:tabs>
                <w:tab w:val="left" w:pos="284"/>
              </w:tabs>
              <w:spacing w:before="40" w:after="40"/>
              <w:rPr>
                <w:rFonts w:cs="Arial"/>
                <w:szCs w:val="20"/>
              </w:rPr>
            </w:pPr>
          </w:p>
          <w:p w14:paraId="1193A8AF" w14:textId="77777777" w:rsidR="00A1440F" w:rsidRDefault="00A1440F" w:rsidP="00A1440F">
            <w:pPr>
              <w:pStyle w:val="Geenafstand"/>
              <w:tabs>
                <w:tab w:val="left" w:pos="284"/>
              </w:tabs>
              <w:spacing w:before="40" w:after="40"/>
              <w:rPr>
                <w:rFonts w:cs="Arial"/>
                <w:szCs w:val="20"/>
              </w:rPr>
            </w:pPr>
            <w:r>
              <w:rPr>
                <w:rFonts w:cs="Arial"/>
                <w:szCs w:val="20"/>
              </w:rPr>
              <w:t xml:space="preserve">We onderscheiden 2 soorten gvo: </w:t>
            </w:r>
          </w:p>
          <w:p w14:paraId="68BAFE30" w14:textId="77777777" w:rsidR="00A1440F" w:rsidRPr="00E1260A" w:rsidRDefault="00A1440F" w:rsidP="00A1440F">
            <w:pPr>
              <w:pStyle w:val="Geenafstand"/>
              <w:tabs>
                <w:tab w:val="left" w:pos="284"/>
              </w:tabs>
              <w:spacing w:before="40" w:after="40"/>
              <w:rPr>
                <w:rFonts w:cs="Arial"/>
                <w:szCs w:val="20"/>
              </w:rPr>
            </w:pPr>
            <w:r>
              <w:rPr>
                <w:rFonts w:cs="Arial"/>
                <w:szCs w:val="20"/>
              </w:rPr>
              <w:t>Intentionele gvo</w:t>
            </w:r>
          </w:p>
          <w:p w14:paraId="68B6759D" w14:textId="77777777" w:rsidR="00A1440F" w:rsidRPr="00E1260A" w:rsidRDefault="00A1440F" w:rsidP="00A1440F">
            <w:pPr>
              <w:pStyle w:val="Geenafstand"/>
              <w:numPr>
                <w:ilvl w:val="0"/>
                <w:numId w:val="12"/>
              </w:numPr>
              <w:tabs>
                <w:tab w:val="left" w:pos="284"/>
              </w:tabs>
              <w:spacing w:before="40" w:after="40"/>
              <w:rPr>
                <w:rFonts w:cs="Arial"/>
                <w:szCs w:val="20"/>
              </w:rPr>
            </w:pPr>
            <w:r w:rsidRPr="00E1260A">
              <w:rPr>
                <w:rFonts w:cs="Arial"/>
                <w:szCs w:val="20"/>
              </w:rPr>
              <w:t xml:space="preserve">De intentie is om het gedrag te veranderen </w:t>
            </w:r>
          </w:p>
          <w:p w14:paraId="3ACB03BE" w14:textId="77777777" w:rsidR="00A1440F" w:rsidRDefault="00A1440F" w:rsidP="00A1440F">
            <w:pPr>
              <w:pStyle w:val="Geenafstand"/>
              <w:numPr>
                <w:ilvl w:val="0"/>
                <w:numId w:val="12"/>
              </w:numPr>
              <w:tabs>
                <w:tab w:val="left" w:pos="284"/>
              </w:tabs>
              <w:spacing w:before="40" w:after="40"/>
              <w:rPr>
                <w:rFonts w:cs="Arial"/>
                <w:szCs w:val="20"/>
              </w:rPr>
            </w:pPr>
            <w:r w:rsidRPr="00E1260A">
              <w:rPr>
                <w:rFonts w:cs="Arial"/>
                <w:szCs w:val="20"/>
              </w:rPr>
              <w:t>Sturende manier</w:t>
            </w:r>
          </w:p>
          <w:p w14:paraId="195B6598" w14:textId="77777777" w:rsidR="00A1440F" w:rsidRDefault="00A1440F" w:rsidP="00A1440F">
            <w:pPr>
              <w:pStyle w:val="Geenafstand"/>
              <w:tabs>
                <w:tab w:val="left" w:pos="284"/>
              </w:tabs>
              <w:spacing w:before="40" w:after="40"/>
              <w:rPr>
                <w:rFonts w:cs="Arial"/>
                <w:szCs w:val="20"/>
              </w:rPr>
            </w:pPr>
          </w:p>
          <w:p w14:paraId="62553C54" w14:textId="77777777" w:rsidR="00A1440F" w:rsidRPr="00E1260A" w:rsidRDefault="00A1440F" w:rsidP="00A1440F">
            <w:pPr>
              <w:pStyle w:val="Geenafstand"/>
              <w:tabs>
                <w:tab w:val="left" w:pos="284"/>
              </w:tabs>
              <w:spacing w:before="40" w:after="40"/>
              <w:rPr>
                <w:rFonts w:cs="Arial"/>
                <w:szCs w:val="20"/>
              </w:rPr>
            </w:pPr>
            <w:r w:rsidRPr="00E1260A">
              <w:rPr>
                <w:rFonts w:cs="Arial"/>
                <w:szCs w:val="20"/>
              </w:rPr>
              <w:t xml:space="preserve">Faciliterende </w:t>
            </w:r>
            <w:r>
              <w:rPr>
                <w:rFonts w:cs="Arial"/>
                <w:szCs w:val="20"/>
              </w:rPr>
              <w:t>gvo</w:t>
            </w:r>
          </w:p>
          <w:p w14:paraId="7AF8409F" w14:textId="77777777" w:rsidR="00A1440F" w:rsidRPr="00E1260A" w:rsidRDefault="00A1440F" w:rsidP="00A1440F">
            <w:pPr>
              <w:pStyle w:val="Geenafstand"/>
              <w:numPr>
                <w:ilvl w:val="0"/>
                <w:numId w:val="13"/>
              </w:numPr>
              <w:tabs>
                <w:tab w:val="left" w:pos="284"/>
              </w:tabs>
              <w:spacing w:before="40" w:after="40"/>
              <w:rPr>
                <w:rFonts w:cs="Arial"/>
                <w:szCs w:val="20"/>
              </w:rPr>
            </w:pPr>
            <w:r w:rsidRPr="00E1260A">
              <w:rPr>
                <w:rFonts w:cs="Arial"/>
                <w:szCs w:val="20"/>
              </w:rPr>
              <w:t>Bedoeld om kennis te vergroten</w:t>
            </w:r>
          </w:p>
          <w:p w14:paraId="20D4195C" w14:textId="77777777" w:rsidR="00A1440F" w:rsidRDefault="00A1440F" w:rsidP="00A1440F">
            <w:pPr>
              <w:pStyle w:val="Geenafstand"/>
              <w:numPr>
                <w:ilvl w:val="0"/>
                <w:numId w:val="13"/>
              </w:numPr>
              <w:tabs>
                <w:tab w:val="left" w:pos="284"/>
              </w:tabs>
              <w:spacing w:before="40" w:after="40"/>
              <w:rPr>
                <w:rFonts w:cs="Arial"/>
                <w:szCs w:val="20"/>
              </w:rPr>
            </w:pPr>
            <w:r w:rsidRPr="00E1260A">
              <w:rPr>
                <w:rFonts w:cs="Arial"/>
                <w:szCs w:val="20"/>
              </w:rPr>
              <w:t>Vrijblijvender</w:t>
            </w:r>
          </w:p>
          <w:p w14:paraId="1BAEB180" w14:textId="77777777" w:rsidR="00A1440F" w:rsidRPr="004D1442" w:rsidRDefault="00A1440F" w:rsidP="00A1440F">
            <w:pPr>
              <w:pStyle w:val="Geenafstand"/>
              <w:tabs>
                <w:tab w:val="left" w:pos="284"/>
              </w:tabs>
              <w:spacing w:before="40" w:after="40"/>
              <w:rPr>
                <w:rFonts w:cs="Arial"/>
                <w:szCs w:val="20"/>
              </w:rPr>
            </w:pPr>
          </w:p>
        </w:tc>
      </w:tr>
      <w:tr w:rsidR="00A1440F" w:rsidRPr="00FA19A3" w14:paraId="7C12DEA4" w14:textId="77777777" w:rsidTr="007400CF">
        <w:trPr>
          <w:trHeight w:val="350"/>
        </w:trPr>
        <w:tc>
          <w:tcPr>
            <w:tcW w:w="2811" w:type="dxa"/>
            <w:shd w:val="clear" w:color="auto" w:fill="E2EFD9"/>
            <w:vAlign w:val="center"/>
          </w:tcPr>
          <w:p w14:paraId="76C36A50" w14:textId="11B54DD8" w:rsidR="00A1440F" w:rsidRPr="00FA19A3" w:rsidRDefault="00A1440F" w:rsidP="00A1440F">
            <w:pPr>
              <w:pStyle w:val="Geenafstand"/>
              <w:tabs>
                <w:tab w:val="left" w:pos="284"/>
              </w:tabs>
              <w:spacing w:before="40" w:after="40"/>
              <w:rPr>
                <w:rFonts w:cs="Arial"/>
                <w:color w:val="000000"/>
                <w:szCs w:val="20"/>
              </w:rPr>
            </w:pPr>
            <w:r>
              <w:rPr>
                <w:rFonts w:cs="Arial"/>
                <w:color w:val="000000"/>
                <w:szCs w:val="20"/>
              </w:rPr>
              <w:t xml:space="preserve">GVO cyclus </w:t>
            </w:r>
          </w:p>
        </w:tc>
        <w:tc>
          <w:tcPr>
            <w:tcW w:w="6687" w:type="dxa"/>
            <w:shd w:val="clear" w:color="auto" w:fill="auto"/>
            <w:vAlign w:val="center"/>
          </w:tcPr>
          <w:p w14:paraId="4469DF32" w14:textId="77777777" w:rsidR="00A1440F" w:rsidRPr="002D4F2F" w:rsidRDefault="00A1440F" w:rsidP="00A1440F">
            <w:pPr>
              <w:pStyle w:val="Geenafstand"/>
              <w:tabs>
                <w:tab w:val="left" w:pos="284"/>
              </w:tabs>
              <w:spacing w:before="40" w:after="40"/>
              <w:rPr>
                <w:rFonts w:cs="Arial"/>
                <w:szCs w:val="20"/>
              </w:rPr>
            </w:pPr>
            <w:r w:rsidRPr="002D4F2F">
              <w:rPr>
                <w:rFonts w:cs="Arial"/>
                <w:szCs w:val="20"/>
              </w:rPr>
              <w:t>Verschillende stappen:</w:t>
            </w:r>
          </w:p>
          <w:p w14:paraId="2CA45D2D" w14:textId="77777777" w:rsidR="00A1440F" w:rsidRPr="002D4F2F" w:rsidRDefault="00A1440F" w:rsidP="00A1440F">
            <w:pPr>
              <w:pStyle w:val="Geenafstand"/>
              <w:numPr>
                <w:ilvl w:val="0"/>
                <w:numId w:val="14"/>
              </w:numPr>
              <w:tabs>
                <w:tab w:val="left" w:pos="284"/>
              </w:tabs>
              <w:spacing w:before="40" w:after="40"/>
              <w:rPr>
                <w:rFonts w:cs="Arial"/>
                <w:szCs w:val="20"/>
              </w:rPr>
            </w:pPr>
            <w:r w:rsidRPr="002D4F2F">
              <w:rPr>
                <w:rFonts w:cs="Arial"/>
                <w:szCs w:val="20"/>
              </w:rPr>
              <w:t>Gezondheidskundige analyse</w:t>
            </w:r>
          </w:p>
          <w:p w14:paraId="38976349" w14:textId="77777777" w:rsidR="00A1440F" w:rsidRPr="002D4F2F" w:rsidRDefault="00A1440F" w:rsidP="00A1440F">
            <w:pPr>
              <w:pStyle w:val="Geenafstand"/>
              <w:numPr>
                <w:ilvl w:val="0"/>
                <w:numId w:val="14"/>
              </w:numPr>
              <w:tabs>
                <w:tab w:val="left" w:pos="284"/>
              </w:tabs>
              <w:spacing w:before="40" w:after="40"/>
              <w:rPr>
                <w:rFonts w:cs="Arial"/>
                <w:szCs w:val="20"/>
              </w:rPr>
            </w:pPr>
            <w:r w:rsidRPr="002D4F2F">
              <w:rPr>
                <w:rFonts w:cs="Arial"/>
                <w:szCs w:val="20"/>
              </w:rPr>
              <w:t>Verkenning van het probleem</w:t>
            </w:r>
          </w:p>
          <w:p w14:paraId="22C8BC7E" w14:textId="77777777" w:rsidR="00A1440F" w:rsidRPr="002D4F2F" w:rsidRDefault="00A1440F" w:rsidP="00A1440F">
            <w:pPr>
              <w:pStyle w:val="Geenafstand"/>
              <w:numPr>
                <w:ilvl w:val="0"/>
                <w:numId w:val="14"/>
              </w:numPr>
              <w:tabs>
                <w:tab w:val="left" w:pos="284"/>
              </w:tabs>
              <w:spacing w:before="40" w:after="40"/>
              <w:rPr>
                <w:rFonts w:cs="Arial"/>
                <w:szCs w:val="20"/>
              </w:rPr>
            </w:pPr>
            <w:r w:rsidRPr="002D4F2F">
              <w:rPr>
                <w:rFonts w:cs="Arial"/>
                <w:szCs w:val="20"/>
              </w:rPr>
              <w:t>Gedragsdeterminanten (bijv. fysieke en sociale)</w:t>
            </w:r>
          </w:p>
          <w:p w14:paraId="09F3E081" w14:textId="77777777" w:rsidR="00A1440F" w:rsidRPr="002D4F2F" w:rsidRDefault="00A1440F" w:rsidP="00A1440F">
            <w:pPr>
              <w:pStyle w:val="Geenafstand"/>
              <w:numPr>
                <w:ilvl w:val="0"/>
                <w:numId w:val="14"/>
              </w:numPr>
              <w:tabs>
                <w:tab w:val="left" w:pos="284"/>
              </w:tabs>
              <w:spacing w:before="40" w:after="40"/>
              <w:rPr>
                <w:rFonts w:cs="Arial"/>
                <w:szCs w:val="20"/>
              </w:rPr>
            </w:pPr>
            <w:r w:rsidRPr="002D4F2F">
              <w:rPr>
                <w:rFonts w:cs="Arial"/>
                <w:szCs w:val="20"/>
              </w:rPr>
              <w:t>Bestuderen van gedragingen die een relatie hebben met het gezondheidsprobleem.</w:t>
            </w:r>
          </w:p>
          <w:p w14:paraId="6BF86736" w14:textId="77777777" w:rsidR="00A1440F" w:rsidRPr="002D4F2F" w:rsidRDefault="00A1440F" w:rsidP="00A1440F">
            <w:pPr>
              <w:pStyle w:val="Geenafstand"/>
              <w:numPr>
                <w:ilvl w:val="0"/>
                <w:numId w:val="14"/>
              </w:numPr>
              <w:tabs>
                <w:tab w:val="left" w:pos="284"/>
              </w:tabs>
              <w:spacing w:before="40" w:after="40"/>
              <w:rPr>
                <w:rFonts w:cs="Arial"/>
                <w:szCs w:val="20"/>
              </w:rPr>
            </w:pPr>
            <w:r w:rsidRPr="002D4F2F">
              <w:rPr>
                <w:rFonts w:cs="Arial"/>
                <w:szCs w:val="20"/>
              </w:rPr>
              <w:t>Gezondheidskundige interventies</w:t>
            </w:r>
          </w:p>
          <w:p w14:paraId="339C8538" w14:textId="77777777" w:rsidR="00A1440F" w:rsidRPr="002D4F2F" w:rsidRDefault="00A1440F" w:rsidP="00A1440F">
            <w:pPr>
              <w:pStyle w:val="Geenafstand"/>
              <w:numPr>
                <w:ilvl w:val="0"/>
                <w:numId w:val="14"/>
              </w:numPr>
              <w:tabs>
                <w:tab w:val="left" w:pos="284"/>
              </w:tabs>
              <w:spacing w:before="40" w:after="40"/>
              <w:rPr>
                <w:rFonts w:cs="Arial"/>
                <w:szCs w:val="20"/>
              </w:rPr>
            </w:pPr>
            <w:r w:rsidRPr="002D4F2F">
              <w:rPr>
                <w:rFonts w:cs="Arial"/>
                <w:szCs w:val="20"/>
              </w:rPr>
              <w:t>Op basis van de determinanten kom je tot interventies, acties die tot gedragsverandering kunnen leiden.</w:t>
            </w:r>
          </w:p>
          <w:p w14:paraId="16AF7FE6" w14:textId="77777777" w:rsidR="00A1440F" w:rsidRPr="002D4F2F" w:rsidRDefault="00A1440F" w:rsidP="00A1440F">
            <w:pPr>
              <w:pStyle w:val="Geenafstand"/>
              <w:numPr>
                <w:ilvl w:val="0"/>
                <w:numId w:val="14"/>
              </w:numPr>
              <w:tabs>
                <w:tab w:val="left" w:pos="284"/>
              </w:tabs>
              <w:spacing w:before="40" w:after="40"/>
              <w:rPr>
                <w:rFonts w:cs="Arial"/>
                <w:szCs w:val="20"/>
              </w:rPr>
            </w:pPr>
            <w:r w:rsidRPr="002D4F2F">
              <w:rPr>
                <w:rFonts w:cs="Arial"/>
                <w:szCs w:val="20"/>
              </w:rPr>
              <w:t>Evaluatie</w:t>
            </w:r>
          </w:p>
          <w:p w14:paraId="6F53C754" w14:textId="4BBC4BD0" w:rsidR="00A1440F" w:rsidRPr="00FA19A3" w:rsidRDefault="00A1440F" w:rsidP="00A1440F">
            <w:pPr>
              <w:pStyle w:val="Geenafstand"/>
              <w:tabs>
                <w:tab w:val="left" w:pos="284"/>
              </w:tabs>
              <w:spacing w:before="40" w:after="40"/>
              <w:rPr>
                <w:rFonts w:cs="Arial"/>
                <w:szCs w:val="20"/>
              </w:rPr>
            </w:pPr>
            <w:r w:rsidRPr="002D4F2F">
              <w:rPr>
                <w:rFonts w:cs="Arial"/>
                <w:szCs w:val="20"/>
              </w:rPr>
              <w:t>Beoordelen van de effectiviteit van de interventies en het proces</w:t>
            </w:r>
          </w:p>
        </w:tc>
      </w:tr>
      <w:tr w:rsidR="00A1440F" w:rsidRPr="00FA19A3" w14:paraId="1B727307" w14:textId="77777777" w:rsidTr="007400CF">
        <w:trPr>
          <w:trHeight w:val="350"/>
        </w:trPr>
        <w:tc>
          <w:tcPr>
            <w:tcW w:w="2811" w:type="dxa"/>
            <w:shd w:val="clear" w:color="auto" w:fill="E2EFD9"/>
            <w:vAlign w:val="center"/>
          </w:tcPr>
          <w:p w14:paraId="7AF446F7" w14:textId="3BA533AD" w:rsidR="00A1440F" w:rsidRPr="00FA19A3" w:rsidRDefault="00A1440F" w:rsidP="00A1440F">
            <w:pPr>
              <w:pStyle w:val="Geenafstand"/>
              <w:tabs>
                <w:tab w:val="left" w:pos="284"/>
              </w:tabs>
              <w:spacing w:before="40" w:after="40"/>
              <w:rPr>
                <w:rFonts w:cs="Arial"/>
                <w:color w:val="000000"/>
                <w:szCs w:val="20"/>
              </w:rPr>
            </w:pPr>
            <w:r>
              <w:rPr>
                <w:rFonts w:cs="Arial"/>
                <w:color w:val="000000"/>
                <w:szCs w:val="20"/>
              </w:rPr>
              <w:t>ASE model</w:t>
            </w:r>
          </w:p>
        </w:tc>
        <w:tc>
          <w:tcPr>
            <w:tcW w:w="6687" w:type="dxa"/>
            <w:shd w:val="clear" w:color="auto" w:fill="auto"/>
            <w:vAlign w:val="center"/>
          </w:tcPr>
          <w:p w14:paraId="5A7EB69A" w14:textId="77777777" w:rsidR="00A1440F" w:rsidRPr="002D4F2F" w:rsidRDefault="00A1440F" w:rsidP="00A1440F">
            <w:pPr>
              <w:pStyle w:val="Geenafstand"/>
              <w:tabs>
                <w:tab w:val="left" w:pos="284"/>
              </w:tabs>
              <w:spacing w:before="40" w:after="40"/>
              <w:rPr>
                <w:rFonts w:cs="Arial"/>
                <w:szCs w:val="20"/>
              </w:rPr>
            </w:pPr>
            <w:r w:rsidRPr="002D4F2F">
              <w:rPr>
                <w:rFonts w:cs="Arial"/>
                <w:szCs w:val="20"/>
              </w:rPr>
              <w:t xml:space="preserve">Het ASE model helpt bij het bepalen van de gedragsdeterminanten. Het is opgebouwd uit: </w:t>
            </w:r>
          </w:p>
          <w:p w14:paraId="4A301453" w14:textId="77777777" w:rsidR="00A1440F" w:rsidRPr="002D4F2F" w:rsidRDefault="00A1440F" w:rsidP="00A1440F">
            <w:pPr>
              <w:pStyle w:val="Geenafstand"/>
              <w:tabs>
                <w:tab w:val="left" w:pos="284"/>
              </w:tabs>
              <w:spacing w:before="40" w:after="40"/>
              <w:rPr>
                <w:rFonts w:cs="Arial"/>
                <w:szCs w:val="20"/>
                <w:u w:val="single"/>
              </w:rPr>
            </w:pPr>
            <w:r w:rsidRPr="002D4F2F">
              <w:rPr>
                <w:rFonts w:cs="Arial"/>
                <w:szCs w:val="20"/>
                <w:u w:val="single"/>
              </w:rPr>
              <w:t>Attitude</w:t>
            </w:r>
          </w:p>
          <w:p w14:paraId="3188A0F3" w14:textId="77777777" w:rsidR="00A1440F" w:rsidRPr="002D4F2F" w:rsidRDefault="00A1440F" w:rsidP="00A1440F">
            <w:pPr>
              <w:pStyle w:val="Geenafstand"/>
              <w:tabs>
                <w:tab w:val="left" w:pos="284"/>
              </w:tabs>
              <w:spacing w:before="40" w:after="40"/>
              <w:rPr>
                <w:rFonts w:cs="Arial"/>
                <w:szCs w:val="20"/>
              </w:rPr>
            </w:pPr>
            <w:r w:rsidRPr="002D4F2F">
              <w:rPr>
                <w:rFonts w:cs="Arial"/>
                <w:szCs w:val="20"/>
              </w:rPr>
              <w:t xml:space="preserve">De opvattingen van een persoon, gebaseerd op kennis, ervaringen en voorbeelden. </w:t>
            </w:r>
          </w:p>
          <w:p w14:paraId="61935A39" w14:textId="77777777" w:rsidR="00A1440F" w:rsidRPr="002D4F2F" w:rsidRDefault="00A1440F" w:rsidP="00A1440F">
            <w:pPr>
              <w:pStyle w:val="Geenafstand"/>
              <w:tabs>
                <w:tab w:val="left" w:pos="284"/>
              </w:tabs>
              <w:spacing w:before="40" w:after="40"/>
              <w:rPr>
                <w:rFonts w:cs="Arial"/>
                <w:szCs w:val="20"/>
                <w:u w:val="single"/>
              </w:rPr>
            </w:pPr>
            <w:r w:rsidRPr="002D4F2F">
              <w:rPr>
                <w:rFonts w:cs="Arial"/>
                <w:szCs w:val="20"/>
                <w:u w:val="single"/>
              </w:rPr>
              <w:t>Sociale invloed</w:t>
            </w:r>
          </w:p>
          <w:p w14:paraId="6CF935A4" w14:textId="77777777" w:rsidR="00A1440F" w:rsidRPr="002D4F2F" w:rsidRDefault="00A1440F" w:rsidP="00A1440F">
            <w:pPr>
              <w:pStyle w:val="Geenafstand"/>
              <w:tabs>
                <w:tab w:val="left" w:pos="284"/>
              </w:tabs>
              <w:spacing w:before="40" w:after="40"/>
              <w:rPr>
                <w:rFonts w:cs="Arial"/>
                <w:szCs w:val="20"/>
              </w:rPr>
            </w:pPr>
            <w:r w:rsidRPr="002D4F2F">
              <w:rPr>
                <w:rFonts w:cs="Arial"/>
                <w:szCs w:val="20"/>
              </w:rPr>
              <w:t>Invloed van de sociale norm, invloed van groepen en de drang om aan te passen of erbij te horen beïnvloeden het gedrag.</w:t>
            </w:r>
          </w:p>
          <w:p w14:paraId="2F8BB4DD" w14:textId="77777777" w:rsidR="00A1440F" w:rsidRPr="002D4F2F" w:rsidRDefault="00A1440F" w:rsidP="00A1440F">
            <w:pPr>
              <w:pStyle w:val="Geenafstand"/>
              <w:tabs>
                <w:tab w:val="left" w:pos="284"/>
              </w:tabs>
              <w:spacing w:before="40" w:after="40"/>
              <w:rPr>
                <w:rFonts w:cs="Arial"/>
                <w:szCs w:val="20"/>
                <w:u w:val="single"/>
              </w:rPr>
            </w:pPr>
            <w:r w:rsidRPr="002D4F2F">
              <w:rPr>
                <w:rFonts w:cs="Arial"/>
                <w:szCs w:val="20"/>
                <w:u w:val="single"/>
              </w:rPr>
              <w:t xml:space="preserve">Eigen effectiviteit </w:t>
            </w:r>
          </w:p>
          <w:p w14:paraId="568084C6" w14:textId="1834C639" w:rsidR="00A1440F" w:rsidRPr="00521B5A" w:rsidRDefault="00A1440F" w:rsidP="00A1440F">
            <w:pPr>
              <w:pStyle w:val="Geenafstand"/>
              <w:tabs>
                <w:tab w:val="left" w:pos="284"/>
              </w:tabs>
              <w:spacing w:before="40" w:after="40"/>
              <w:rPr>
                <w:rFonts w:cs="Arial"/>
                <w:szCs w:val="20"/>
              </w:rPr>
            </w:pPr>
            <w:r w:rsidRPr="002D4F2F">
              <w:rPr>
                <w:rFonts w:cs="Arial"/>
                <w:szCs w:val="20"/>
              </w:rPr>
              <w:lastRenderedPageBreak/>
              <w:t>Inschatting of iemand zelf ander gedrag kan uitvoeren. Dit wordt bepaald door het zelfbeeld, ervaringen en persoonlijke kenmerken. Invloed van buitenaf en financiële situatie wegen ook mee in de eigen effectiviteit.</w:t>
            </w:r>
          </w:p>
        </w:tc>
      </w:tr>
      <w:tr w:rsidR="00A1440F" w:rsidRPr="00FA19A3" w14:paraId="565C4452" w14:textId="77777777" w:rsidTr="007400CF">
        <w:trPr>
          <w:trHeight w:val="350"/>
        </w:trPr>
        <w:tc>
          <w:tcPr>
            <w:tcW w:w="2811" w:type="dxa"/>
            <w:shd w:val="clear" w:color="auto" w:fill="E2EFD9"/>
            <w:vAlign w:val="center"/>
          </w:tcPr>
          <w:p w14:paraId="10B397E1" w14:textId="27C3A8F0" w:rsidR="00A1440F" w:rsidRPr="00FA19A3" w:rsidRDefault="00A1440F" w:rsidP="00A1440F">
            <w:pPr>
              <w:pStyle w:val="Geenafstand"/>
              <w:tabs>
                <w:tab w:val="left" w:pos="284"/>
              </w:tabs>
              <w:spacing w:before="40" w:after="40"/>
              <w:rPr>
                <w:rFonts w:cs="Arial"/>
                <w:color w:val="000000"/>
                <w:szCs w:val="20"/>
              </w:rPr>
            </w:pPr>
            <w:r>
              <w:rPr>
                <w:rFonts w:cs="Arial"/>
                <w:color w:val="000000"/>
                <w:szCs w:val="20"/>
              </w:rPr>
              <w:lastRenderedPageBreak/>
              <w:t>Model van Lalonde</w:t>
            </w:r>
          </w:p>
        </w:tc>
        <w:tc>
          <w:tcPr>
            <w:tcW w:w="6687" w:type="dxa"/>
            <w:shd w:val="clear" w:color="auto" w:fill="auto"/>
            <w:vAlign w:val="center"/>
          </w:tcPr>
          <w:p w14:paraId="06785364" w14:textId="77777777" w:rsidR="00A1440F" w:rsidRPr="002D4F2F" w:rsidRDefault="00A1440F" w:rsidP="00A1440F">
            <w:pPr>
              <w:pStyle w:val="Geenafstand"/>
              <w:tabs>
                <w:tab w:val="left" w:pos="284"/>
              </w:tabs>
              <w:spacing w:before="40" w:after="40"/>
              <w:rPr>
                <w:rFonts w:cs="Arial"/>
                <w:szCs w:val="20"/>
              </w:rPr>
            </w:pPr>
            <w:r w:rsidRPr="002D4F2F">
              <w:rPr>
                <w:rFonts w:cs="Arial"/>
                <w:szCs w:val="20"/>
              </w:rPr>
              <w:t xml:space="preserve">Geef de factoren weer die </w:t>
            </w:r>
            <w:r>
              <w:rPr>
                <w:rFonts w:cs="Arial"/>
                <w:szCs w:val="20"/>
              </w:rPr>
              <w:t xml:space="preserve">een effect hebben op de gezondheid van een individu of groep. </w:t>
            </w:r>
          </w:p>
          <w:p w14:paraId="3F165233" w14:textId="1A72235F" w:rsidR="00A1440F" w:rsidRPr="00FA19A3" w:rsidRDefault="00A1440F" w:rsidP="00A1440F">
            <w:pPr>
              <w:pStyle w:val="Geenafstand"/>
              <w:tabs>
                <w:tab w:val="left" w:pos="284"/>
              </w:tabs>
              <w:spacing w:before="40" w:after="40"/>
              <w:rPr>
                <w:rFonts w:cs="Arial"/>
                <w:szCs w:val="20"/>
              </w:rPr>
            </w:pPr>
            <w:r w:rsidRPr="002D4F2F">
              <w:rPr>
                <w:rFonts w:cs="Arial"/>
                <w:szCs w:val="20"/>
              </w:rPr>
              <w:t>Niet alle factoren zijn beïnvloedbaar, maar toch is het goed ze in kaart te brengen voor een compleet overzicht.</w:t>
            </w:r>
          </w:p>
        </w:tc>
      </w:tr>
      <w:tr w:rsidR="00A1440F" w:rsidRPr="00FA19A3" w14:paraId="679BC783" w14:textId="77777777" w:rsidTr="007400CF">
        <w:trPr>
          <w:trHeight w:val="350"/>
        </w:trPr>
        <w:tc>
          <w:tcPr>
            <w:tcW w:w="2811" w:type="dxa"/>
            <w:shd w:val="clear" w:color="auto" w:fill="E2EFD9"/>
            <w:vAlign w:val="center"/>
          </w:tcPr>
          <w:p w14:paraId="2CB5D6CE" w14:textId="4C2DF739" w:rsidR="00A1440F" w:rsidRDefault="00A1440F" w:rsidP="00A1440F">
            <w:pPr>
              <w:pStyle w:val="Geenafstand"/>
              <w:tabs>
                <w:tab w:val="left" w:pos="284"/>
              </w:tabs>
              <w:spacing w:before="40" w:after="40"/>
              <w:rPr>
                <w:rFonts w:cs="Arial"/>
                <w:color w:val="000000"/>
                <w:szCs w:val="20"/>
              </w:rPr>
            </w:pPr>
            <w:r>
              <w:rPr>
                <w:rFonts w:cs="Arial"/>
                <w:color w:val="000000"/>
                <w:szCs w:val="20"/>
              </w:rPr>
              <w:t>ANGELO-raamwerk</w:t>
            </w:r>
          </w:p>
        </w:tc>
        <w:tc>
          <w:tcPr>
            <w:tcW w:w="6687" w:type="dxa"/>
            <w:shd w:val="clear" w:color="auto" w:fill="auto"/>
            <w:vAlign w:val="center"/>
          </w:tcPr>
          <w:p w14:paraId="55C1F018" w14:textId="77777777" w:rsidR="00A1440F" w:rsidRPr="009F3F5D" w:rsidRDefault="00A1440F" w:rsidP="00A1440F">
            <w:pPr>
              <w:pStyle w:val="Geenafstand"/>
              <w:tabs>
                <w:tab w:val="left" w:pos="284"/>
              </w:tabs>
              <w:spacing w:before="40" w:after="40"/>
              <w:rPr>
                <w:rFonts w:cs="Arial"/>
                <w:szCs w:val="20"/>
                <w:lang w:val="en-US"/>
              </w:rPr>
            </w:pPr>
            <w:r w:rsidRPr="009F3F5D">
              <w:rPr>
                <w:rFonts w:cs="Arial"/>
                <w:szCs w:val="20"/>
                <w:lang w:val="en-US"/>
              </w:rPr>
              <w:t>Afkorting voor: Analysis Grid for Environments Linked to Obesity</w:t>
            </w:r>
          </w:p>
          <w:p w14:paraId="0C24B704" w14:textId="77777777" w:rsidR="00A1440F" w:rsidRDefault="00A1440F" w:rsidP="00A1440F">
            <w:pPr>
              <w:pStyle w:val="Geenafstand"/>
              <w:tabs>
                <w:tab w:val="left" w:pos="284"/>
              </w:tabs>
              <w:spacing w:before="40" w:after="40"/>
              <w:rPr>
                <w:rFonts w:cs="Arial"/>
                <w:szCs w:val="20"/>
              </w:rPr>
            </w:pPr>
            <w:r>
              <w:rPr>
                <w:rFonts w:cs="Arial"/>
                <w:szCs w:val="20"/>
              </w:rPr>
              <w:t xml:space="preserve">Model om omgevingsfactoren in kaart te brengen die effect hebben op de leefstijl/gezondheid een persoon of groep.  </w:t>
            </w:r>
          </w:p>
          <w:p w14:paraId="79E52A7C" w14:textId="2E674E27" w:rsidR="00A1440F" w:rsidRPr="00FA19A3" w:rsidRDefault="00A1440F" w:rsidP="00A1440F">
            <w:pPr>
              <w:pStyle w:val="Geenafstand"/>
              <w:tabs>
                <w:tab w:val="left" w:pos="284"/>
              </w:tabs>
              <w:spacing w:before="40" w:after="40"/>
              <w:rPr>
                <w:rFonts w:cs="Arial"/>
                <w:szCs w:val="20"/>
              </w:rPr>
            </w:pPr>
            <w:r>
              <w:rPr>
                <w:rFonts w:cs="Arial"/>
                <w:szCs w:val="20"/>
              </w:rPr>
              <w:t>Bron:</w:t>
            </w:r>
            <w:r>
              <w:t xml:space="preserve"> </w:t>
            </w:r>
            <w:hyperlink r:id="rId12" w:history="1">
              <w:r w:rsidRPr="008D394D">
                <w:rPr>
                  <w:rStyle w:val="Hyperlink"/>
                  <w:rFonts w:cs="Arial"/>
                  <w:szCs w:val="20"/>
                </w:rPr>
                <w:t>https://www.loketgezondleven.nl/vraagstukken/bevorderen-gezond-gedrag/greep-theorie/modellen-en-theorieen</w:t>
              </w:r>
            </w:hyperlink>
          </w:p>
        </w:tc>
      </w:tr>
      <w:tr w:rsidR="00A1440F" w:rsidRPr="00FA19A3" w14:paraId="3FCF0F29" w14:textId="77777777" w:rsidTr="007400CF">
        <w:trPr>
          <w:trHeight w:val="350"/>
        </w:trPr>
        <w:tc>
          <w:tcPr>
            <w:tcW w:w="2811" w:type="dxa"/>
            <w:shd w:val="clear" w:color="auto" w:fill="E2EFD9"/>
            <w:vAlign w:val="center"/>
          </w:tcPr>
          <w:p w14:paraId="5E41DF27" w14:textId="7A732535" w:rsidR="00A1440F" w:rsidRDefault="00A1440F" w:rsidP="00A1440F">
            <w:pPr>
              <w:pStyle w:val="Geenafstand"/>
              <w:tabs>
                <w:tab w:val="left" w:pos="284"/>
              </w:tabs>
              <w:spacing w:before="40" w:after="40"/>
              <w:rPr>
                <w:rFonts w:cs="Arial"/>
                <w:color w:val="000000"/>
                <w:szCs w:val="20"/>
              </w:rPr>
            </w:pPr>
            <w:r>
              <w:rPr>
                <w:rFonts w:cs="Arial"/>
                <w:color w:val="000000"/>
                <w:szCs w:val="20"/>
              </w:rPr>
              <w:t>Wet Publieke Gezondheid</w:t>
            </w:r>
          </w:p>
        </w:tc>
        <w:tc>
          <w:tcPr>
            <w:tcW w:w="6687" w:type="dxa"/>
            <w:shd w:val="clear" w:color="auto" w:fill="auto"/>
            <w:vAlign w:val="center"/>
          </w:tcPr>
          <w:p w14:paraId="6073A4A1" w14:textId="77777777" w:rsidR="00A1440F" w:rsidRDefault="00A1440F" w:rsidP="00A1440F">
            <w:pPr>
              <w:pStyle w:val="Geenafstand"/>
              <w:tabs>
                <w:tab w:val="left" w:pos="284"/>
              </w:tabs>
              <w:spacing w:before="40" w:after="40"/>
              <w:rPr>
                <w:rFonts w:cs="Arial"/>
                <w:szCs w:val="20"/>
              </w:rPr>
            </w:pPr>
            <w:r w:rsidRPr="00B166E6">
              <w:rPr>
                <w:rFonts w:cs="Arial"/>
                <w:szCs w:val="20"/>
              </w:rPr>
              <w:t>De Wet publieke gezondheid regelt de organisatie van de openbare gezondheidszorg, de bestrijding van infectieziektecrises en de isolatie van personen/vervoermiddelen die internationaal gezondheidsgevaren kunnen opleveren. Ook regelt de wet de jeugd- en ouderengezondheidszorg. De Wet publieke gezondheid vervangt sinds 2008 de Infectieziektenwet, de Wet collectieve preventie volksgezondheid en de Quarantainewet.</w:t>
            </w:r>
          </w:p>
          <w:p w14:paraId="4F7FA2C8" w14:textId="77777777" w:rsidR="00A1440F" w:rsidRDefault="00A1440F" w:rsidP="00A1440F">
            <w:pPr>
              <w:pStyle w:val="Geenafstand"/>
              <w:tabs>
                <w:tab w:val="left" w:pos="284"/>
              </w:tabs>
              <w:spacing w:before="40" w:after="40"/>
              <w:rPr>
                <w:rFonts w:cs="Arial"/>
                <w:szCs w:val="20"/>
              </w:rPr>
            </w:pPr>
            <w:r>
              <w:rPr>
                <w:rFonts w:cs="Arial"/>
                <w:szCs w:val="20"/>
              </w:rPr>
              <w:t xml:space="preserve">Bron: </w:t>
            </w:r>
            <w:hyperlink r:id="rId13" w:history="1">
              <w:r w:rsidRPr="008D394D">
                <w:rPr>
                  <w:rStyle w:val="Hyperlink"/>
                  <w:rFonts w:cs="Arial"/>
                  <w:szCs w:val="20"/>
                </w:rPr>
                <w:t>https://www.rivm.nl/meldingsplicht-infectieziekten/wet-publieke-gezondheid</w:t>
              </w:r>
            </w:hyperlink>
          </w:p>
          <w:p w14:paraId="201AD0F5" w14:textId="66EBADB0" w:rsidR="00A1440F" w:rsidRPr="00521B5A" w:rsidRDefault="00A1440F" w:rsidP="00A1440F">
            <w:pPr>
              <w:pStyle w:val="Geenafstand"/>
              <w:tabs>
                <w:tab w:val="left" w:pos="284"/>
              </w:tabs>
              <w:spacing w:before="40" w:after="40"/>
              <w:rPr>
                <w:rFonts w:cs="Arial"/>
                <w:szCs w:val="20"/>
              </w:rPr>
            </w:pPr>
          </w:p>
        </w:tc>
      </w:tr>
      <w:tr w:rsidR="00A1440F" w:rsidRPr="00FA19A3" w14:paraId="395E7BF6" w14:textId="77777777" w:rsidTr="007400CF">
        <w:trPr>
          <w:trHeight w:val="350"/>
        </w:trPr>
        <w:tc>
          <w:tcPr>
            <w:tcW w:w="2811" w:type="dxa"/>
            <w:shd w:val="clear" w:color="auto" w:fill="E2EFD9"/>
            <w:vAlign w:val="center"/>
          </w:tcPr>
          <w:p w14:paraId="05856EAA" w14:textId="49052F12" w:rsidR="00A1440F" w:rsidRDefault="00A1440F" w:rsidP="00A1440F">
            <w:pPr>
              <w:pStyle w:val="Geenafstand"/>
              <w:tabs>
                <w:tab w:val="left" w:pos="284"/>
              </w:tabs>
              <w:spacing w:before="40" w:after="40"/>
              <w:rPr>
                <w:rFonts w:cs="Arial"/>
                <w:color w:val="000000"/>
                <w:szCs w:val="20"/>
              </w:rPr>
            </w:pPr>
            <w:r>
              <w:rPr>
                <w:rFonts w:cs="Arial"/>
                <w:color w:val="000000"/>
                <w:szCs w:val="20"/>
              </w:rPr>
              <w:t>Interventies</w:t>
            </w:r>
          </w:p>
        </w:tc>
        <w:tc>
          <w:tcPr>
            <w:tcW w:w="6687" w:type="dxa"/>
            <w:shd w:val="clear" w:color="auto" w:fill="auto"/>
            <w:vAlign w:val="center"/>
          </w:tcPr>
          <w:p w14:paraId="0E8FAFF8" w14:textId="1F3ED885" w:rsidR="00A1440F" w:rsidRPr="00521B5A" w:rsidRDefault="00A1440F" w:rsidP="00A1440F">
            <w:pPr>
              <w:pStyle w:val="Geenafstand"/>
              <w:tabs>
                <w:tab w:val="left" w:pos="284"/>
              </w:tabs>
              <w:spacing w:before="40" w:after="40"/>
              <w:rPr>
                <w:rFonts w:cs="Arial"/>
                <w:szCs w:val="20"/>
              </w:rPr>
            </w:pPr>
            <w:r>
              <w:rPr>
                <w:rFonts w:cs="Arial"/>
                <w:szCs w:val="20"/>
              </w:rPr>
              <w:t xml:space="preserve">Acties die ingezet kunnen worden om tot gedragsverandering te komen. </w:t>
            </w:r>
          </w:p>
        </w:tc>
      </w:tr>
      <w:tr w:rsidR="00A1440F" w:rsidRPr="00FA19A3" w14:paraId="529D1D59" w14:textId="77777777" w:rsidTr="007400CF">
        <w:trPr>
          <w:trHeight w:val="350"/>
        </w:trPr>
        <w:tc>
          <w:tcPr>
            <w:tcW w:w="2811" w:type="dxa"/>
            <w:shd w:val="clear" w:color="auto" w:fill="E2EFD9"/>
            <w:vAlign w:val="center"/>
          </w:tcPr>
          <w:p w14:paraId="78C64F0D" w14:textId="1523F370" w:rsidR="00A1440F" w:rsidRDefault="00A1440F" w:rsidP="00A1440F">
            <w:pPr>
              <w:pStyle w:val="Geenafstand"/>
              <w:tabs>
                <w:tab w:val="left" w:pos="284"/>
              </w:tabs>
              <w:spacing w:before="40" w:after="40"/>
              <w:rPr>
                <w:rFonts w:cs="Arial"/>
                <w:color w:val="000000"/>
                <w:szCs w:val="20"/>
              </w:rPr>
            </w:pPr>
            <w:r w:rsidRPr="009D3559">
              <w:rPr>
                <w:rFonts w:cs="Arial"/>
                <w:color w:val="000000"/>
                <w:szCs w:val="20"/>
              </w:rPr>
              <w:t>Psychische gezondheid</w:t>
            </w:r>
          </w:p>
        </w:tc>
        <w:tc>
          <w:tcPr>
            <w:tcW w:w="6687" w:type="dxa"/>
            <w:shd w:val="clear" w:color="auto" w:fill="auto"/>
            <w:vAlign w:val="center"/>
          </w:tcPr>
          <w:p w14:paraId="406BBBDF" w14:textId="77777777" w:rsidR="00A1440F" w:rsidRPr="009D3559" w:rsidRDefault="00A1440F" w:rsidP="00A1440F">
            <w:pPr>
              <w:pStyle w:val="Geenafstand"/>
              <w:tabs>
                <w:tab w:val="left" w:pos="284"/>
              </w:tabs>
              <w:spacing w:before="40" w:after="40"/>
              <w:rPr>
                <w:rFonts w:cs="Arial"/>
                <w:szCs w:val="20"/>
              </w:rPr>
            </w:pPr>
            <w:r w:rsidRPr="009D3559">
              <w:rPr>
                <w:rFonts w:cs="Arial"/>
                <w:szCs w:val="20"/>
              </w:rPr>
              <w:t>Het begrip psychische gezondheid verwijst naar cognitief, emotioneel en sociaal welzijn. Psychisch gezonde personen voelen zich over het geheel genomen tevreden, zijn in staat om te genieten, denken positief, kunnen omgaan met tegenslagen en zijn tevreden met hun sociale relaties. Een officiële definitie van psychische gezondheid is er niet volgens de WHO. De betekenis hangt af van allerlei aspecten, zoals de cultuur waarin iemand leeft, zijn/haar subjectieve beleving of vanuit welk theoretisch kader naar psychische gezondheid gekeken wordt.</w:t>
            </w:r>
          </w:p>
          <w:p w14:paraId="001341F1" w14:textId="77777777" w:rsidR="00A1440F" w:rsidRDefault="00A1440F" w:rsidP="00A1440F">
            <w:pPr>
              <w:pStyle w:val="Geenafstand"/>
              <w:tabs>
                <w:tab w:val="left" w:pos="284"/>
              </w:tabs>
              <w:spacing w:before="40" w:after="40"/>
              <w:rPr>
                <w:rFonts w:cs="Arial"/>
                <w:szCs w:val="20"/>
              </w:rPr>
            </w:pPr>
            <w:r w:rsidRPr="009D3559">
              <w:rPr>
                <w:rFonts w:cs="Arial"/>
                <w:szCs w:val="20"/>
              </w:rPr>
              <w:t>bron:</w:t>
            </w:r>
            <w:r>
              <w:rPr>
                <w:rFonts w:cs="Arial"/>
                <w:szCs w:val="20"/>
              </w:rPr>
              <w:t xml:space="preserve"> </w:t>
            </w:r>
            <w:hyperlink r:id="rId14" w:anchor="definitie--node-psychische-gezondheid" w:history="1">
              <w:r w:rsidRPr="008D394D">
                <w:rPr>
                  <w:rStyle w:val="Hyperlink"/>
                  <w:rFonts w:cs="Arial"/>
                  <w:szCs w:val="20"/>
                </w:rPr>
                <w:t>https://www.volksgezondheidenzorg.info/onderwerp/psychische-gezondheid/cijfers-context/trends#definitie--node-psychische-gezondheid</w:t>
              </w:r>
            </w:hyperlink>
          </w:p>
          <w:p w14:paraId="6AD398E3" w14:textId="2E588646" w:rsidR="00A1440F" w:rsidRPr="00521B5A" w:rsidRDefault="00A1440F" w:rsidP="00A1440F">
            <w:pPr>
              <w:pStyle w:val="Geenafstand"/>
              <w:tabs>
                <w:tab w:val="left" w:pos="284"/>
              </w:tabs>
              <w:spacing w:before="40" w:after="40"/>
              <w:rPr>
                <w:rFonts w:cs="Arial"/>
                <w:szCs w:val="20"/>
              </w:rPr>
            </w:pPr>
          </w:p>
        </w:tc>
      </w:tr>
      <w:tr w:rsidR="00A1440F" w:rsidRPr="00FA19A3" w14:paraId="79A84B43" w14:textId="77777777" w:rsidTr="007400CF">
        <w:trPr>
          <w:trHeight w:val="350"/>
        </w:trPr>
        <w:tc>
          <w:tcPr>
            <w:tcW w:w="2811" w:type="dxa"/>
            <w:shd w:val="clear" w:color="auto" w:fill="E2EFD9"/>
            <w:vAlign w:val="center"/>
          </w:tcPr>
          <w:p w14:paraId="54B267B5" w14:textId="7DD56B8D" w:rsidR="00A1440F" w:rsidRDefault="00A1440F" w:rsidP="00A1440F">
            <w:pPr>
              <w:pStyle w:val="Geenafstand"/>
              <w:tabs>
                <w:tab w:val="left" w:pos="284"/>
              </w:tabs>
              <w:spacing w:before="40" w:after="40"/>
              <w:rPr>
                <w:rFonts w:cs="Arial"/>
                <w:color w:val="000000"/>
                <w:szCs w:val="20"/>
              </w:rPr>
            </w:pPr>
            <w:r>
              <w:rPr>
                <w:rFonts w:cs="Arial"/>
                <w:color w:val="000000"/>
                <w:szCs w:val="20"/>
              </w:rPr>
              <w:t>welvaartsziekten</w:t>
            </w:r>
          </w:p>
        </w:tc>
        <w:tc>
          <w:tcPr>
            <w:tcW w:w="6687" w:type="dxa"/>
            <w:shd w:val="clear" w:color="auto" w:fill="auto"/>
            <w:vAlign w:val="center"/>
          </w:tcPr>
          <w:p w14:paraId="37C882B1" w14:textId="77777777" w:rsidR="00A1440F" w:rsidRDefault="00A1440F" w:rsidP="00A1440F">
            <w:pPr>
              <w:pStyle w:val="Geenafstand"/>
              <w:tabs>
                <w:tab w:val="left" w:pos="284"/>
              </w:tabs>
              <w:spacing w:before="40" w:after="40"/>
              <w:rPr>
                <w:rFonts w:cs="Arial"/>
                <w:szCs w:val="20"/>
              </w:rPr>
            </w:pPr>
            <w:r w:rsidRPr="00B65812">
              <w:rPr>
                <w:rFonts w:cs="Arial"/>
                <w:szCs w:val="20"/>
              </w:rPr>
              <w:t>Welvaartsziekten zijn ziekten en aandoeningen die kenmerkend zijn voor een welvarende levensstijl zoals in veel westerse landen gebruikelijk is.</w:t>
            </w:r>
            <w:r>
              <w:rPr>
                <w:rFonts w:cs="Arial"/>
                <w:szCs w:val="20"/>
              </w:rPr>
              <w:t xml:space="preserve"> Bron:</w:t>
            </w:r>
            <w:r>
              <w:t xml:space="preserve"> </w:t>
            </w:r>
            <w:hyperlink r:id="rId15" w:history="1">
              <w:r w:rsidRPr="008D394D">
                <w:rPr>
                  <w:rStyle w:val="Hyperlink"/>
                  <w:rFonts w:cs="Arial"/>
                  <w:szCs w:val="20"/>
                </w:rPr>
                <w:t>https://www.ensie.nl/redactie-ensie/welvaartsziekten</w:t>
              </w:r>
            </w:hyperlink>
          </w:p>
          <w:p w14:paraId="5B417813" w14:textId="224A8B75" w:rsidR="00A1440F" w:rsidRPr="00521B5A" w:rsidRDefault="00A1440F" w:rsidP="00A1440F">
            <w:pPr>
              <w:pStyle w:val="Geenafstand"/>
              <w:tabs>
                <w:tab w:val="left" w:pos="284"/>
              </w:tabs>
              <w:spacing w:before="40" w:after="40"/>
              <w:rPr>
                <w:rFonts w:cs="Arial"/>
                <w:szCs w:val="20"/>
              </w:rPr>
            </w:pPr>
            <w:r w:rsidRPr="00B65812">
              <w:rPr>
                <w:rFonts w:cs="Arial"/>
                <w:szCs w:val="20"/>
              </w:rPr>
              <w:t>De meest bekende welvaartsziekten zijn kanker, obesitas, diabetes mellitus en hart- en vaatziekten.</w:t>
            </w:r>
            <w:r>
              <w:rPr>
                <w:rFonts w:cs="Arial"/>
                <w:szCs w:val="20"/>
              </w:rPr>
              <w:t xml:space="preserve"> Bron: </w:t>
            </w:r>
            <w:hyperlink r:id="rId16" w:history="1">
              <w:r w:rsidRPr="008D394D">
                <w:rPr>
                  <w:rStyle w:val="Hyperlink"/>
                  <w:rFonts w:cs="Arial"/>
                  <w:szCs w:val="20"/>
                </w:rPr>
                <w:t>https://mens-en-gezondheid.infonu.nl/aandoeningen/108139-wat-zijn-welvaartsziekten.html</w:t>
              </w:r>
            </w:hyperlink>
          </w:p>
        </w:tc>
      </w:tr>
      <w:tr w:rsidR="00A1440F" w:rsidRPr="00FA19A3" w14:paraId="4C38134A" w14:textId="77777777" w:rsidTr="007400CF">
        <w:trPr>
          <w:trHeight w:val="350"/>
        </w:trPr>
        <w:tc>
          <w:tcPr>
            <w:tcW w:w="2811" w:type="dxa"/>
            <w:shd w:val="clear" w:color="auto" w:fill="E2EFD9"/>
            <w:vAlign w:val="center"/>
          </w:tcPr>
          <w:p w14:paraId="17D4675E" w14:textId="20D4C21A" w:rsidR="00A1440F" w:rsidRDefault="00A1440F" w:rsidP="00A1440F">
            <w:pPr>
              <w:pStyle w:val="Geenafstand"/>
              <w:tabs>
                <w:tab w:val="left" w:pos="284"/>
              </w:tabs>
              <w:spacing w:before="40" w:after="40"/>
              <w:rPr>
                <w:rFonts w:cs="Arial"/>
                <w:color w:val="000000"/>
                <w:szCs w:val="20"/>
              </w:rPr>
            </w:pPr>
            <w:r>
              <w:rPr>
                <w:rFonts w:cs="Arial"/>
                <w:color w:val="000000"/>
                <w:szCs w:val="20"/>
              </w:rPr>
              <w:t>Arbobeleid</w:t>
            </w:r>
          </w:p>
        </w:tc>
        <w:tc>
          <w:tcPr>
            <w:tcW w:w="6687" w:type="dxa"/>
            <w:shd w:val="clear" w:color="auto" w:fill="auto"/>
            <w:vAlign w:val="center"/>
          </w:tcPr>
          <w:p w14:paraId="4A8E329A" w14:textId="1D271492" w:rsidR="00A1440F" w:rsidRPr="00521B5A" w:rsidRDefault="00A1440F" w:rsidP="00A1440F">
            <w:pPr>
              <w:pStyle w:val="Geenafstand"/>
              <w:tabs>
                <w:tab w:val="left" w:pos="284"/>
              </w:tabs>
              <w:spacing w:before="40" w:after="40"/>
              <w:rPr>
                <w:rFonts w:cs="Arial"/>
                <w:szCs w:val="20"/>
              </w:rPr>
            </w:pPr>
            <w:r w:rsidRPr="007E5AC2">
              <w:rPr>
                <w:rFonts w:cs="Arial"/>
                <w:szCs w:val="20"/>
              </w:rPr>
              <w:t>Arbobeleid is het beleid dat een werkgever binnen zijn bedrijf voert op het gebied van arbeidsomstandigheden. Een goed arbobeleid beperkt de gezondheidsrisico’s in het bedrijf, vermindert het ziekteverzuim en bevordert de re-integratie na ziekte</w:t>
            </w:r>
            <w:r>
              <w:rPr>
                <w:rFonts w:cs="Arial"/>
                <w:szCs w:val="20"/>
              </w:rPr>
              <w:t>. Arbobeleid is wettelijk bepaald.</w:t>
            </w:r>
          </w:p>
        </w:tc>
      </w:tr>
      <w:tr w:rsidR="00A1440F" w:rsidRPr="00FA19A3" w14:paraId="139F1EA9" w14:textId="77777777" w:rsidTr="007400CF">
        <w:trPr>
          <w:trHeight w:val="350"/>
        </w:trPr>
        <w:tc>
          <w:tcPr>
            <w:tcW w:w="2811" w:type="dxa"/>
            <w:shd w:val="clear" w:color="auto" w:fill="E2EFD9"/>
            <w:vAlign w:val="center"/>
          </w:tcPr>
          <w:p w14:paraId="6AE4CD40" w14:textId="7F4CF68F" w:rsidR="00A1440F" w:rsidRDefault="00A1440F" w:rsidP="00A1440F">
            <w:pPr>
              <w:pStyle w:val="Geenafstand"/>
              <w:tabs>
                <w:tab w:val="left" w:pos="284"/>
              </w:tabs>
              <w:spacing w:before="40" w:after="40"/>
              <w:rPr>
                <w:rFonts w:cs="Arial"/>
                <w:color w:val="000000"/>
                <w:szCs w:val="20"/>
              </w:rPr>
            </w:pPr>
            <w:r>
              <w:rPr>
                <w:rFonts w:cs="Arial"/>
                <w:color w:val="000000"/>
                <w:szCs w:val="20"/>
              </w:rPr>
              <w:t>Ergonomie</w:t>
            </w:r>
          </w:p>
        </w:tc>
        <w:tc>
          <w:tcPr>
            <w:tcW w:w="6687" w:type="dxa"/>
            <w:shd w:val="clear" w:color="auto" w:fill="auto"/>
            <w:vAlign w:val="center"/>
          </w:tcPr>
          <w:p w14:paraId="66A2EE5C" w14:textId="469BBDC4" w:rsidR="00A1440F" w:rsidRPr="00521B5A" w:rsidRDefault="00A1440F" w:rsidP="00A1440F">
            <w:pPr>
              <w:pStyle w:val="Geenafstand"/>
              <w:tabs>
                <w:tab w:val="left" w:pos="284"/>
              </w:tabs>
              <w:spacing w:before="40" w:after="40"/>
              <w:rPr>
                <w:rFonts w:cs="Arial"/>
                <w:szCs w:val="20"/>
              </w:rPr>
            </w:pPr>
            <w:r w:rsidRPr="00C97546">
              <w:rPr>
                <w:rFonts w:cs="Arial"/>
                <w:szCs w:val="20"/>
              </w:rPr>
              <w:t>Ergonomie is de wetenschap die zich richt op het afstemmen van hulpmiddelen en omstandigheden op de eigenschappen van de mens waardoor mensen optimaal kunnen functioneren. Dit beslaat het hele gebied van bijvoorbeeld een goede bureaustoel tot een efficiënt werkproces in de keuken van een restaurant. Ergonomie levert zo een belangrijke bijdrage aan het veilig en gezond kunnen inrichten van een werkplek.</w:t>
            </w:r>
          </w:p>
        </w:tc>
      </w:tr>
      <w:tr w:rsidR="00A1440F" w:rsidRPr="00FA19A3" w14:paraId="177E75F8" w14:textId="77777777" w:rsidTr="007400CF">
        <w:trPr>
          <w:trHeight w:val="350"/>
        </w:trPr>
        <w:tc>
          <w:tcPr>
            <w:tcW w:w="2811" w:type="dxa"/>
            <w:shd w:val="clear" w:color="auto" w:fill="E2EFD9"/>
            <w:vAlign w:val="center"/>
          </w:tcPr>
          <w:p w14:paraId="5F30A19B" w14:textId="5FCBDEBE" w:rsidR="00A1440F" w:rsidRDefault="00A1440F" w:rsidP="00A1440F">
            <w:pPr>
              <w:pStyle w:val="Geenafstand"/>
              <w:tabs>
                <w:tab w:val="left" w:pos="284"/>
              </w:tabs>
              <w:spacing w:before="40" w:after="40"/>
              <w:rPr>
                <w:rFonts w:cs="Arial"/>
                <w:color w:val="000000"/>
                <w:szCs w:val="20"/>
              </w:rPr>
            </w:pPr>
            <w:r>
              <w:rPr>
                <w:rFonts w:cs="Arial"/>
                <w:color w:val="000000"/>
                <w:szCs w:val="20"/>
              </w:rPr>
              <w:t>Wet Verbetering Poortwachter</w:t>
            </w:r>
          </w:p>
        </w:tc>
        <w:tc>
          <w:tcPr>
            <w:tcW w:w="6687" w:type="dxa"/>
            <w:shd w:val="clear" w:color="auto" w:fill="auto"/>
            <w:vAlign w:val="center"/>
          </w:tcPr>
          <w:p w14:paraId="67B4A081" w14:textId="2B2D175C" w:rsidR="00A1440F" w:rsidRPr="00521B5A" w:rsidRDefault="00A1440F" w:rsidP="00A1440F">
            <w:pPr>
              <w:pStyle w:val="Geenafstand"/>
              <w:tabs>
                <w:tab w:val="left" w:pos="284"/>
              </w:tabs>
              <w:spacing w:before="40" w:after="40"/>
              <w:rPr>
                <w:rFonts w:cs="Arial"/>
                <w:szCs w:val="20"/>
              </w:rPr>
            </w:pPr>
            <w:r w:rsidRPr="00306C5C">
              <w:rPr>
                <w:rFonts w:cs="Arial"/>
                <w:color w:val="000000" w:themeColor="text1"/>
                <w:szCs w:val="20"/>
              </w:rPr>
              <w:t>De rechten en plichten van de werkgever en van zieke werknemers liggen vast in de Wet Verbetering Poortwachter (WVP). De WVP is een verzameling van wijzigingen in bestaande sociale zekerheidswetten.</w:t>
            </w:r>
          </w:p>
        </w:tc>
      </w:tr>
      <w:tr w:rsidR="00A1440F" w:rsidRPr="00FA19A3" w14:paraId="41D5D101" w14:textId="77777777" w:rsidTr="007400CF">
        <w:trPr>
          <w:trHeight w:val="350"/>
        </w:trPr>
        <w:tc>
          <w:tcPr>
            <w:tcW w:w="2811" w:type="dxa"/>
            <w:shd w:val="clear" w:color="auto" w:fill="E2EFD9"/>
            <w:vAlign w:val="center"/>
          </w:tcPr>
          <w:p w14:paraId="7C87FAE8" w14:textId="7BE5F351" w:rsidR="00A1440F" w:rsidRPr="008B148F" w:rsidRDefault="00A1440F" w:rsidP="00A1440F">
            <w:pPr>
              <w:pStyle w:val="Geenafstand"/>
              <w:tabs>
                <w:tab w:val="left" w:pos="284"/>
              </w:tabs>
              <w:spacing w:before="40" w:after="40"/>
              <w:rPr>
                <w:rFonts w:cs="Arial"/>
                <w:color w:val="000000"/>
                <w:szCs w:val="20"/>
              </w:rPr>
            </w:pPr>
            <w:r>
              <w:rPr>
                <w:rFonts w:cs="Arial"/>
                <w:color w:val="000000"/>
                <w:szCs w:val="20"/>
              </w:rPr>
              <w:t>Integraal gezondheidsbeleid</w:t>
            </w:r>
          </w:p>
        </w:tc>
        <w:tc>
          <w:tcPr>
            <w:tcW w:w="6687" w:type="dxa"/>
            <w:shd w:val="clear" w:color="auto" w:fill="auto"/>
            <w:vAlign w:val="center"/>
          </w:tcPr>
          <w:p w14:paraId="07B18F5E" w14:textId="3FB474E5" w:rsidR="00A1440F" w:rsidRPr="00521B5A" w:rsidRDefault="00A1440F" w:rsidP="00A1440F">
            <w:pPr>
              <w:pStyle w:val="Geenafstand"/>
              <w:tabs>
                <w:tab w:val="left" w:pos="284"/>
              </w:tabs>
              <w:spacing w:before="40" w:after="40"/>
              <w:rPr>
                <w:rFonts w:cs="Arial"/>
                <w:szCs w:val="20"/>
              </w:rPr>
            </w:pPr>
            <w:r w:rsidRPr="00B166E6">
              <w:rPr>
                <w:rFonts w:cs="Arial"/>
                <w:szCs w:val="20"/>
              </w:rPr>
              <w:t>Integraal gezondheidsbeleid is erop gericht de gezondheid of determinanten daarvan in samenhang te beïnvloeden. </w:t>
            </w:r>
          </w:p>
        </w:tc>
      </w:tr>
      <w:tr w:rsidR="00A1440F" w:rsidRPr="00FA19A3" w14:paraId="6655C19D" w14:textId="77777777" w:rsidTr="007400CF">
        <w:trPr>
          <w:trHeight w:val="350"/>
        </w:trPr>
        <w:tc>
          <w:tcPr>
            <w:tcW w:w="2811" w:type="dxa"/>
            <w:shd w:val="clear" w:color="auto" w:fill="E2EFD9"/>
            <w:vAlign w:val="center"/>
          </w:tcPr>
          <w:p w14:paraId="591848C2" w14:textId="08F54272" w:rsidR="00A1440F" w:rsidRPr="008B148F" w:rsidRDefault="00A1440F" w:rsidP="00A1440F">
            <w:pPr>
              <w:pStyle w:val="Geenafstand"/>
              <w:tabs>
                <w:tab w:val="left" w:pos="284"/>
              </w:tabs>
              <w:spacing w:before="40" w:after="40"/>
              <w:rPr>
                <w:rFonts w:cs="Arial"/>
                <w:color w:val="000000"/>
                <w:szCs w:val="20"/>
              </w:rPr>
            </w:pPr>
            <w:r w:rsidRPr="00B166E6">
              <w:rPr>
                <w:rFonts w:cs="Arial"/>
                <w:szCs w:val="20"/>
              </w:rPr>
              <w:lastRenderedPageBreak/>
              <w:t>Het model van Dahlgren &amp; Whitehead (1991),</w:t>
            </w:r>
          </w:p>
        </w:tc>
        <w:tc>
          <w:tcPr>
            <w:tcW w:w="6687" w:type="dxa"/>
            <w:shd w:val="clear" w:color="auto" w:fill="auto"/>
            <w:vAlign w:val="center"/>
          </w:tcPr>
          <w:p w14:paraId="3A8B0486" w14:textId="77777777" w:rsidR="00A1440F" w:rsidRPr="00B166E6" w:rsidRDefault="00A1440F" w:rsidP="00A1440F">
            <w:pPr>
              <w:pStyle w:val="Geenafstand"/>
              <w:numPr>
                <w:ilvl w:val="0"/>
                <w:numId w:val="24"/>
              </w:numPr>
              <w:tabs>
                <w:tab w:val="left" w:pos="284"/>
              </w:tabs>
              <w:spacing w:before="40" w:after="40"/>
              <w:rPr>
                <w:rFonts w:cs="Arial"/>
                <w:szCs w:val="20"/>
              </w:rPr>
            </w:pPr>
            <w:r w:rsidRPr="00B166E6">
              <w:rPr>
                <w:rFonts w:cs="Arial"/>
                <w:szCs w:val="20"/>
              </w:rPr>
              <w:t>Het model van Dahlgren &amp; Whitehead geeft de belangrijkste determinanten van gezondheid in lagen aan, in de vorm van een regenboog.</w:t>
            </w:r>
            <w:r w:rsidRPr="00B166E6">
              <w:rPr>
                <w:rFonts w:cs="Arial"/>
                <w:szCs w:val="20"/>
              </w:rPr>
              <w:br/>
              <w:t xml:space="preserve">In het midden van het model staat het individu. Individuen hebben een leeftijd, zijn man of vrouw en hebben een aantal aangeboren eigenschappen die voor het grootste gedeelte vaststaan. Om hen heen zijn er factoren die beïnvloedbaar zijn door bijvoorbeeld beleid. </w:t>
            </w:r>
          </w:p>
          <w:p w14:paraId="023964B2" w14:textId="77777777" w:rsidR="00A1440F" w:rsidRPr="00B166E6" w:rsidRDefault="00A1440F" w:rsidP="00A1440F">
            <w:pPr>
              <w:pStyle w:val="Geenafstand"/>
              <w:numPr>
                <w:ilvl w:val="0"/>
                <w:numId w:val="24"/>
              </w:numPr>
              <w:tabs>
                <w:tab w:val="left" w:pos="284"/>
              </w:tabs>
              <w:spacing w:before="40" w:after="40"/>
              <w:rPr>
                <w:rFonts w:cs="Arial"/>
                <w:szCs w:val="20"/>
              </w:rPr>
            </w:pPr>
            <w:r w:rsidRPr="00B166E6">
              <w:rPr>
                <w:rFonts w:cs="Arial"/>
                <w:szCs w:val="20"/>
              </w:rPr>
              <w:t xml:space="preserve">Als eerste zijn dat de leefstijlfactoren zoals voeding, bewegen, veilig vrijen, roken en drinken. De laag daaromheen is de sociale omgeving, onder andere gezin, familie, vrienden, collega’s en buurtgenoten. Daar omheen zit weer een laag die bepaalt in hoeverre personen in staat zijn hun gezondheid te onderhouden dat wil zeggen leef- en werkomstandigheden, voedselvoorziening en toegang tot belangrijke middelen en diensten. Ten slotte hebben economische, culturele en milieu factoren ook invloed. Dit is de maatschappelijke context, ook wel het macro niveau genoemd. </w:t>
            </w:r>
          </w:p>
          <w:p w14:paraId="08209DE3" w14:textId="6ED8B63C" w:rsidR="00A1440F" w:rsidRPr="00521B5A" w:rsidRDefault="00A1440F" w:rsidP="00A1440F">
            <w:pPr>
              <w:pStyle w:val="Geenafstand"/>
              <w:tabs>
                <w:tab w:val="left" w:pos="284"/>
              </w:tabs>
              <w:spacing w:before="40" w:after="40"/>
              <w:rPr>
                <w:rFonts w:cs="Arial"/>
                <w:szCs w:val="20"/>
              </w:rPr>
            </w:pPr>
            <w:r w:rsidRPr="00B166E6">
              <w:rPr>
                <w:rFonts w:cs="Arial"/>
                <w:szCs w:val="20"/>
              </w:rPr>
              <w:t xml:space="preserve">De factoren in de verschillende lagen van het model hangen met elkaar samen: leefstijl is ingebed in sociale normen en netwerken en dit hangt weer samen de sociaal-economische en culturele omgeving. De verschillende determinanten van gezondheid interacteren met elkaar. Sociale factoren interacteren met de biologische factoren en ook met de sociale geschiedenis van een individu en vormen zo gezondheid. Fysieke factoren zitten om de sociale factoren heen. Wil je fysieke determinanten van gezondheid bewerkstellingen dan heb je sociale structuren nodig om dat te realiseren. </w:t>
            </w:r>
          </w:p>
        </w:tc>
      </w:tr>
      <w:tr w:rsidR="00A1440F" w:rsidRPr="00FA19A3" w14:paraId="22FFE84F" w14:textId="77777777" w:rsidTr="007400CF">
        <w:trPr>
          <w:trHeight w:val="350"/>
        </w:trPr>
        <w:tc>
          <w:tcPr>
            <w:tcW w:w="2811" w:type="dxa"/>
            <w:shd w:val="clear" w:color="auto" w:fill="E2EFD9"/>
            <w:vAlign w:val="center"/>
          </w:tcPr>
          <w:p w14:paraId="02F18E10" w14:textId="7A8A7FDF" w:rsidR="00A1440F" w:rsidRPr="008B148F" w:rsidRDefault="00A1440F" w:rsidP="00A1440F">
            <w:pPr>
              <w:pStyle w:val="Geenafstand"/>
              <w:tabs>
                <w:tab w:val="left" w:pos="284"/>
              </w:tabs>
              <w:spacing w:before="40" w:after="40"/>
              <w:rPr>
                <w:rFonts w:cs="Arial"/>
                <w:color w:val="000000"/>
                <w:szCs w:val="20"/>
              </w:rPr>
            </w:pPr>
            <w:r>
              <w:rPr>
                <w:rFonts w:cs="Arial"/>
                <w:color w:val="000000"/>
                <w:szCs w:val="20"/>
              </w:rPr>
              <w:t>Eenzaamheid</w:t>
            </w:r>
          </w:p>
        </w:tc>
        <w:tc>
          <w:tcPr>
            <w:tcW w:w="6687" w:type="dxa"/>
            <w:shd w:val="clear" w:color="auto" w:fill="auto"/>
            <w:vAlign w:val="center"/>
          </w:tcPr>
          <w:p w14:paraId="2C88D0BF" w14:textId="77777777" w:rsidR="00A1440F" w:rsidRDefault="00A1440F" w:rsidP="00A1440F">
            <w:pPr>
              <w:pStyle w:val="Geenafstand"/>
              <w:tabs>
                <w:tab w:val="left" w:pos="284"/>
              </w:tabs>
              <w:spacing w:before="40" w:after="40"/>
              <w:rPr>
                <w:rFonts w:cs="Arial"/>
                <w:szCs w:val="20"/>
              </w:rPr>
            </w:pPr>
            <w:r w:rsidRPr="00B166E6">
              <w:rPr>
                <w:rFonts w:cs="Arial"/>
                <w:szCs w:val="20"/>
              </w:rPr>
              <w:t>Eenzaamheid is een negatieve situatie, gekenmerkt door gemis en teleurstelling. Het is de uitkomst van een persoonlijke waardering van een situatie waarin iemand zijn bestaande relaties afweegt tegen zijn eigen wensen of verwachtingen ten aanzien van relaties. Eenzaamheid is dus een persoonlijke, subjectieve ervaring. Gevoelens van eenzaamheid hebben vooral betrekking op gebreken in de kwaliteit van relaties. Maar iemand kan zich ook eenzaam voelen doordat het aantal contacten lager is dan gewenst (Gierveld-de Jong &amp; van Tilburg, 2007).</w:t>
            </w:r>
            <w:r>
              <w:rPr>
                <w:rFonts w:cs="Arial"/>
                <w:szCs w:val="20"/>
              </w:rPr>
              <w:t xml:space="preserve"> </w:t>
            </w:r>
          </w:p>
          <w:p w14:paraId="17BCFA2B" w14:textId="77777777" w:rsidR="00A1440F" w:rsidRDefault="00A1440F" w:rsidP="00A1440F">
            <w:pPr>
              <w:pStyle w:val="Geenafstand"/>
              <w:tabs>
                <w:tab w:val="left" w:pos="284"/>
              </w:tabs>
              <w:spacing w:before="40" w:after="40"/>
              <w:rPr>
                <w:rFonts w:cs="Arial"/>
                <w:szCs w:val="20"/>
              </w:rPr>
            </w:pPr>
          </w:p>
          <w:p w14:paraId="47D601BD" w14:textId="77777777" w:rsidR="00A1440F" w:rsidRPr="008F6229" w:rsidRDefault="00A1440F" w:rsidP="00A1440F">
            <w:pPr>
              <w:pStyle w:val="Geenafstand"/>
              <w:tabs>
                <w:tab w:val="left" w:pos="284"/>
              </w:tabs>
              <w:spacing w:before="40" w:after="40"/>
              <w:rPr>
                <w:rFonts w:cs="Arial"/>
                <w:szCs w:val="20"/>
              </w:rPr>
            </w:pPr>
            <w:r w:rsidRPr="008F6229">
              <w:rPr>
                <w:rFonts w:cs="Arial"/>
                <w:szCs w:val="20"/>
              </w:rPr>
              <w:t>Er zijn twee soorten eenzaamheid (van Tilburg, 2007):</w:t>
            </w:r>
          </w:p>
          <w:p w14:paraId="780D7963" w14:textId="77777777" w:rsidR="00A1440F" w:rsidRPr="008F6229" w:rsidRDefault="00A1440F" w:rsidP="00A1440F">
            <w:pPr>
              <w:pStyle w:val="Geenafstand"/>
              <w:tabs>
                <w:tab w:val="left" w:pos="284"/>
              </w:tabs>
              <w:spacing w:before="40" w:after="40"/>
              <w:rPr>
                <w:rFonts w:cs="Arial"/>
                <w:szCs w:val="20"/>
              </w:rPr>
            </w:pPr>
          </w:p>
          <w:p w14:paraId="37F6C0FA" w14:textId="77777777" w:rsidR="00A1440F" w:rsidRPr="008F6229" w:rsidRDefault="00A1440F" w:rsidP="00A1440F">
            <w:pPr>
              <w:pStyle w:val="Geenafstand"/>
              <w:tabs>
                <w:tab w:val="left" w:pos="284"/>
              </w:tabs>
              <w:spacing w:before="40" w:after="40"/>
              <w:rPr>
                <w:rFonts w:cs="Arial"/>
                <w:b/>
                <w:bCs/>
                <w:szCs w:val="20"/>
              </w:rPr>
            </w:pPr>
            <w:r w:rsidRPr="008F6229">
              <w:rPr>
                <w:rFonts w:cs="Arial"/>
                <w:b/>
                <w:bCs/>
                <w:szCs w:val="20"/>
              </w:rPr>
              <w:t>Emotionele eenzaamheid</w:t>
            </w:r>
          </w:p>
          <w:p w14:paraId="105613F6" w14:textId="77777777" w:rsidR="00A1440F" w:rsidRPr="008F6229" w:rsidRDefault="00A1440F" w:rsidP="00A1440F">
            <w:pPr>
              <w:pStyle w:val="Geenafstand"/>
              <w:tabs>
                <w:tab w:val="left" w:pos="284"/>
              </w:tabs>
              <w:spacing w:before="40" w:after="40"/>
              <w:rPr>
                <w:rFonts w:cs="Arial"/>
                <w:szCs w:val="20"/>
              </w:rPr>
            </w:pPr>
            <w:r w:rsidRPr="008F6229">
              <w:rPr>
                <w:rFonts w:cs="Arial"/>
                <w:szCs w:val="20"/>
              </w:rPr>
              <w:t>Als iemand een sterk gemis ervaart van een intieme relatie, een emotioneel hechte band met een partner of vriend(in).</w:t>
            </w:r>
          </w:p>
          <w:p w14:paraId="51486F60" w14:textId="77777777" w:rsidR="00A1440F" w:rsidRPr="008F6229" w:rsidRDefault="00A1440F" w:rsidP="00A1440F">
            <w:pPr>
              <w:pStyle w:val="Geenafstand"/>
              <w:tabs>
                <w:tab w:val="left" w:pos="284"/>
              </w:tabs>
              <w:spacing w:before="40" w:after="40"/>
              <w:rPr>
                <w:rFonts w:cs="Arial"/>
                <w:b/>
                <w:bCs/>
                <w:szCs w:val="20"/>
              </w:rPr>
            </w:pPr>
          </w:p>
          <w:p w14:paraId="62E599C1" w14:textId="77777777" w:rsidR="00A1440F" w:rsidRPr="008F6229" w:rsidRDefault="00A1440F" w:rsidP="00A1440F">
            <w:pPr>
              <w:pStyle w:val="Geenafstand"/>
              <w:tabs>
                <w:tab w:val="left" w:pos="284"/>
              </w:tabs>
              <w:spacing w:before="40" w:after="40"/>
              <w:rPr>
                <w:rFonts w:cs="Arial"/>
                <w:b/>
                <w:bCs/>
                <w:szCs w:val="20"/>
              </w:rPr>
            </w:pPr>
            <w:r w:rsidRPr="008F6229">
              <w:rPr>
                <w:rFonts w:cs="Arial"/>
                <w:b/>
                <w:bCs/>
                <w:szCs w:val="20"/>
              </w:rPr>
              <w:t>Sociale eenzaamheid</w:t>
            </w:r>
          </w:p>
          <w:p w14:paraId="1D485FD3" w14:textId="77777777" w:rsidR="00A1440F" w:rsidRDefault="00A1440F" w:rsidP="00A1440F">
            <w:pPr>
              <w:pStyle w:val="Geenafstand"/>
              <w:tabs>
                <w:tab w:val="left" w:pos="284"/>
              </w:tabs>
              <w:spacing w:before="40" w:after="40"/>
              <w:rPr>
                <w:rFonts w:cs="Arial"/>
                <w:szCs w:val="20"/>
              </w:rPr>
            </w:pPr>
            <w:r w:rsidRPr="008F6229">
              <w:rPr>
                <w:rFonts w:cs="Arial"/>
                <w:szCs w:val="20"/>
              </w:rPr>
              <w:t>Als iemand betekenisvolle relaties mist met een bredere groep mensen zoals kennissen, collega’s, buurtgenoten of mensen met dezelfde belangstelling. Een intieme partnerrelatie kan sociale eenzaamheid niet opheffen.</w:t>
            </w:r>
          </w:p>
          <w:p w14:paraId="7C90EBE7" w14:textId="77777777" w:rsidR="00A1440F" w:rsidRDefault="00A1440F" w:rsidP="00A1440F">
            <w:pPr>
              <w:pStyle w:val="Geenafstand"/>
              <w:tabs>
                <w:tab w:val="left" w:pos="284"/>
              </w:tabs>
              <w:spacing w:before="40" w:after="40"/>
              <w:rPr>
                <w:rFonts w:cs="Arial"/>
                <w:szCs w:val="20"/>
              </w:rPr>
            </w:pPr>
            <w:r>
              <w:rPr>
                <w:rFonts w:cs="Arial"/>
                <w:szCs w:val="20"/>
              </w:rPr>
              <w:t xml:space="preserve">Bron: </w:t>
            </w:r>
            <w:hyperlink r:id="rId17" w:anchor="definitie--node-wat-eenzaamheid" w:history="1">
              <w:r w:rsidRPr="008D394D">
                <w:rPr>
                  <w:rStyle w:val="Hyperlink"/>
                  <w:rFonts w:cs="Arial"/>
                  <w:szCs w:val="20"/>
                </w:rPr>
                <w:t>https://www.volksgezondheidenzorg.info/onderwerp/eenzaamheid/cijfers-context/oorzaken-en-gevolgen#definitie--node-wat-eenzaamheid</w:t>
              </w:r>
            </w:hyperlink>
          </w:p>
          <w:p w14:paraId="45888FC2" w14:textId="7AD28D7A" w:rsidR="00A1440F" w:rsidRPr="00521B5A" w:rsidRDefault="00A1440F" w:rsidP="00A1440F">
            <w:pPr>
              <w:pStyle w:val="Geenafstand"/>
              <w:tabs>
                <w:tab w:val="left" w:pos="284"/>
              </w:tabs>
              <w:spacing w:before="40" w:after="40"/>
              <w:rPr>
                <w:rFonts w:cs="Arial"/>
                <w:szCs w:val="20"/>
              </w:rPr>
            </w:pPr>
          </w:p>
        </w:tc>
      </w:tr>
      <w:tr w:rsidR="00A1440F" w:rsidRPr="00FA19A3" w14:paraId="532C7883" w14:textId="77777777" w:rsidTr="007400CF">
        <w:trPr>
          <w:trHeight w:val="350"/>
        </w:trPr>
        <w:tc>
          <w:tcPr>
            <w:tcW w:w="2811" w:type="dxa"/>
            <w:shd w:val="clear" w:color="auto" w:fill="E2EFD9"/>
            <w:vAlign w:val="center"/>
          </w:tcPr>
          <w:p w14:paraId="4E7FE894" w14:textId="2D21FFB2" w:rsidR="00A1440F" w:rsidRDefault="00A1440F" w:rsidP="00A1440F">
            <w:pPr>
              <w:pStyle w:val="Geenafstand"/>
              <w:tabs>
                <w:tab w:val="left" w:pos="284"/>
              </w:tabs>
              <w:spacing w:before="40" w:after="40"/>
              <w:rPr>
                <w:rFonts w:cs="Arial"/>
                <w:color w:val="000000"/>
                <w:szCs w:val="20"/>
              </w:rPr>
            </w:pPr>
            <w:r w:rsidRPr="00F03AC7">
              <w:rPr>
                <w:rFonts w:cs="Arial"/>
                <w:szCs w:val="20"/>
              </w:rPr>
              <w:t>Wijkgerichte gezondheidsbevordering, ook wel Gezonde Wijkaanpak</w:t>
            </w:r>
          </w:p>
        </w:tc>
        <w:tc>
          <w:tcPr>
            <w:tcW w:w="6687" w:type="dxa"/>
            <w:shd w:val="clear" w:color="auto" w:fill="auto"/>
            <w:vAlign w:val="center"/>
          </w:tcPr>
          <w:p w14:paraId="0C5B2AA1" w14:textId="77777777" w:rsidR="00A1440F" w:rsidRPr="00F03AC7" w:rsidRDefault="00A1440F" w:rsidP="00A1440F">
            <w:pPr>
              <w:pStyle w:val="Geenafstand"/>
              <w:tabs>
                <w:tab w:val="left" w:pos="284"/>
              </w:tabs>
              <w:spacing w:before="40" w:after="40"/>
              <w:rPr>
                <w:rFonts w:cs="Arial"/>
                <w:szCs w:val="20"/>
              </w:rPr>
            </w:pPr>
            <w:r w:rsidRPr="00F03AC7">
              <w:rPr>
                <w:rFonts w:cs="Arial"/>
                <w:szCs w:val="20"/>
              </w:rPr>
              <w:t>Wijkgerichte gezondheidsbevordering, ook wel Gezonde Wijkaanpak of communitybenadering genoemd, is een structurele, integrale en gebiedsgerichte aanpak met als doel het versterken van gezondheid en welzijn van bewoners in een wijk, buurt of dorp en het aanpakken van gezondheidsachterstanden.”</w:t>
            </w:r>
          </w:p>
          <w:p w14:paraId="1C0A535B" w14:textId="207F2999" w:rsidR="00A1440F" w:rsidRPr="00521B5A" w:rsidRDefault="00A1440F" w:rsidP="00A1440F">
            <w:pPr>
              <w:pStyle w:val="Geenafstand"/>
              <w:tabs>
                <w:tab w:val="left" w:pos="284"/>
              </w:tabs>
              <w:spacing w:before="40" w:after="40"/>
              <w:rPr>
                <w:rFonts w:cs="Arial"/>
                <w:szCs w:val="20"/>
              </w:rPr>
            </w:pPr>
            <w:r w:rsidRPr="00F03AC7">
              <w:rPr>
                <w:rFonts w:cs="Arial"/>
                <w:szCs w:val="20"/>
              </w:rPr>
              <w:t>Bron: Loket Gezond leve</w:t>
            </w:r>
            <w:r>
              <w:rPr>
                <w:rFonts w:cs="Arial"/>
                <w:szCs w:val="20"/>
              </w:rPr>
              <w:t>n</w:t>
            </w:r>
          </w:p>
        </w:tc>
      </w:tr>
      <w:tr w:rsidR="00A1440F" w:rsidRPr="00FA19A3" w14:paraId="3F10B9D7" w14:textId="77777777" w:rsidTr="007400CF">
        <w:trPr>
          <w:trHeight w:val="350"/>
        </w:trPr>
        <w:tc>
          <w:tcPr>
            <w:tcW w:w="2811" w:type="dxa"/>
            <w:shd w:val="clear" w:color="auto" w:fill="E2EFD9"/>
            <w:vAlign w:val="center"/>
          </w:tcPr>
          <w:p w14:paraId="6C182B1B" w14:textId="3F2D8629" w:rsidR="00A1440F" w:rsidRDefault="00A1440F" w:rsidP="00A1440F">
            <w:pPr>
              <w:pStyle w:val="Geenafstand"/>
              <w:tabs>
                <w:tab w:val="left" w:pos="284"/>
              </w:tabs>
              <w:spacing w:before="40" w:after="40"/>
              <w:rPr>
                <w:rFonts w:cs="Arial"/>
                <w:color w:val="000000"/>
                <w:szCs w:val="20"/>
              </w:rPr>
            </w:pPr>
            <w:r>
              <w:rPr>
                <w:rFonts w:cs="Arial"/>
                <w:szCs w:val="20"/>
              </w:rPr>
              <w:t>Sport en bewegen</w:t>
            </w:r>
          </w:p>
        </w:tc>
        <w:tc>
          <w:tcPr>
            <w:tcW w:w="6687" w:type="dxa"/>
            <w:shd w:val="clear" w:color="auto" w:fill="auto"/>
            <w:vAlign w:val="center"/>
          </w:tcPr>
          <w:p w14:paraId="5080B68C" w14:textId="77777777" w:rsidR="00A1440F" w:rsidRDefault="00A1440F" w:rsidP="00A1440F">
            <w:pPr>
              <w:pStyle w:val="Geenafstand"/>
              <w:tabs>
                <w:tab w:val="left" w:pos="284"/>
              </w:tabs>
              <w:spacing w:before="40" w:after="40"/>
              <w:rPr>
                <w:rFonts w:cs="Arial"/>
                <w:szCs w:val="20"/>
              </w:rPr>
            </w:pPr>
            <w:r w:rsidRPr="00D552A1">
              <w:rPr>
                <w:rFonts w:cs="Arial"/>
                <w:szCs w:val="20"/>
              </w:rPr>
              <w:t xml:space="preserve">Mensen die voldoende sporten en bewegen, leggen een stevige basis voor een actieve en gezonde leefstijl. Sport en bewegen is ook een middel om andere maatschappelijke doelen te bereiken, zoals de </w:t>
            </w:r>
            <w:r w:rsidRPr="00D552A1">
              <w:rPr>
                <w:rFonts w:cs="Arial"/>
                <w:szCs w:val="20"/>
              </w:rPr>
              <w:lastRenderedPageBreak/>
              <w:t>ontwikkeling en weerbaarheid van kinderen, het leren over sportiviteit en respect, maatschappelijke participatie en leefbaarheid in de buurt.</w:t>
            </w:r>
          </w:p>
          <w:p w14:paraId="74E80906" w14:textId="77777777" w:rsidR="00A1440F" w:rsidRDefault="00A1440F" w:rsidP="00A1440F">
            <w:pPr>
              <w:pStyle w:val="Geenafstand"/>
              <w:tabs>
                <w:tab w:val="left" w:pos="284"/>
              </w:tabs>
              <w:spacing w:before="40" w:after="40"/>
              <w:rPr>
                <w:rFonts w:cs="Arial"/>
                <w:szCs w:val="20"/>
              </w:rPr>
            </w:pPr>
            <w:r>
              <w:rPr>
                <w:rFonts w:cs="Arial"/>
                <w:szCs w:val="20"/>
              </w:rPr>
              <w:t xml:space="preserve">Bron: </w:t>
            </w:r>
            <w:hyperlink r:id="rId18" w:history="1">
              <w:r w:rsidRPr="008D394D">
                <w:rPr>
                  <w:rStyle w:val="Hyperlink"/>
                  <w:rFonts w:cs="Arial"/>
                  <w:szCs w:val="20"/>
                </w:rPr>
                <w:t>https://www.loketgezondleven.nl/gezonde-gemeente/leefstijlthemas/sport-en-bewegen</w:t>
              </w:r>
            </w:hyperlink>
          </w:p>
          <w:p w14:paraId="763A8BC3" w14:textId="77777777" w:rsidR="00A1440F" w:rsidRPr="00521B5A" w:rsidRDefault="00A1440F" w:rsidP="00A1440F">
            <w:pPr>
              <w:pStyle w:val="Geenafstand"/>
              <w:tabs>
                <w:tab w:val="left" w:pos="284"/>
              </w:tabs>
              <w:spacing w:before="40" w:after="40"/>
              <w:rPr>
                <w:rFonts w:cs="Arial"/>
                <w:szCs w:val="20"/>
              </w:rPr>
            </w:pPr>
          </w:p>
        </w:tc>
      </w:tr>
      <w:tr w:rsidR="00A1440F" w:rsidRPr="00FA19A3" w14:paraId="13C85ABA" w14:textId="77777777" w:rsidTr="007400CF">
        <w:trPr>
          <w:trHeight w:val="350"/>
        </w:trPr>
        <w:tc>
          <w:tcPr>
            <w:tcW w:w="2811" w:type="dxa"/>
            <w:shd w:val="clear" w:color="auto" w:fill="E2EFD9"/>
            <w:vAlign w:val="center"/>
          </w:tcPr>
          <w:p w14:paraId="7FB64CA3" w14:textId="4EA485D5" w:rsidR="00A1440F" w:rsidRDefault="00A1440F" w:rsidP="00A1440F">
            <w:pPr>
              <w:pStyle w:val="Geenafstand"/>
              <w:tabs>
                <w:tab w:val="left" w:pos="284"/>
              </w:tabs>
              <w:spacing w:before="40" w:after="40"/>
              <w:rPr>
                <w:rFonts w:cs="Arial"/>
                <w:color w:val="000000"/>
                <w:szCs w:val="20"/>
              </w:rPr>
            </w:pPr>
            <w:r>
              <w:rPr>
                <w:rFonts w:cs="Arial"/>
                <w:szCs w:val="20"/>
              </w:rPr>
              <w:lastRenderedPageBreak/>
              <w:t>Beleidswijzer Sport en Bewegen</w:t>
            </w:r>
          </w:p>
        </w:tc>
        <w:tc>
          <w:tcPr>
            <w:tcW w:w="6687" w:type="dxa"/>
            <w:shd w:val="clear" w:color="auto" w:fill="auto"/>
            <w:vAlign w:val="center"/>
          </w:tcPr>
          <w:p w14:paraId="18AF2D86" w14:textId="77777777" w:rsidR="00A1440F" w:rsidRDefault="00A1440F" w:rsidP="00A1440F">
            <w:pPr>
              <w:spacing w:after="0" w:line="240" w:lineRule="auto"/>
              <w:rPr>
                <w:rFonts w:ascii="Times New Roman" w:hAnsi="Times New Roman"/>
                <w:szCs w:val="24"/>
                <w:lang w:eastAsia="nl-NL"/>
              </w:rPr>
            </w:pPr>
            <w:r>
              <w:rPr>
                <w:rFonts w:ascii="Helvetica Neue" w:hAnsi="Helvetica Neue"/>
                <w:color w:val="333333"/>
                <w:shd w:val="clear" w:color="auto" w:fill="FFFFFF"/>
              </w:rPr>
              <w:t>De nieuwe Beleidswijzer Sport en Bewegen is een handig hulpmiddel voor gemeenten om nieuw sport- en beweegbeleid te formuleren of het huidige beleid te vernieuwen. Dat kan een zelfstandige nota zijn, maar ook een onderdeel van het gezondheidsbeleid of een Wmo-beleidsnota.</w:t>
            </w:r>
          </w:p>
          <w:p w14:paraId="13722BCC" w14:textId="77777777" w:rsidR="00A1440F" w:rsidRDefault="00A1440F" w:rsidP="00A1440F">
            <w:pPr>
              <w:pStyle w:val="Geenafstand"/>
              <w:tabs>
                <w:tab w:val="left" w:pos="284"/>
              </w:tabs>
              <w:spacing w:before="40" w:after="40"/>
              <w:rPr>
                <w:rFonts w:cs="Arial"/>
                <w:szCs w:val="20"/>
              </w:rPr>
            </w:pPr>
            <w:r>
              <w:rPr>
                <w:rFonts w:cs="Arial"/>
                <w:szCs w:val="20"/>
              </w:rPr>
              <w:t xml:space="preserve">Bron: </w:t>
            </w:r>
            <w:hyperlink r:id="rId19" w:history="1">
              <w:r w:rsidRPr="008D394D">
                <w:rPr>
                  <w:rStyle w:val="Hyperlink"/>
                  <w:rFonts w:cs="Arial"/>
                  <w:szCs w:val="20"/>
                </w:rPr>
                <w:t>https://www.kenniscentrumsport.nl/ons-aanbod/instrumenten/beleidswijzer-sport-en-bewegen/</w:t>
              </w:r>
            </w:hyperlink>
          </w:p>
          <w:p w14:paraId="0FA6F9C3" w14:textId="77777777" w:rsidR="00A1440F" w:rsidRPr="00521B5A" w:rsidRDefault="00A1440F" w:rsidP="00A1440F">
            <w:pPr>
              <w:pStyle w:val="Geenafstand"/>
              <w:tabs>
                <w:tab w:val="left" w:pos="284"/>
              </w:tabs>
              <w:spacing w:before="40" w:after="40"/>
              <w:rPr>
                <w:rFonts w:cs="Arial"/>
                <w:szCs w:val="20"/>
              </w:rPr>
            </w:pPr>
          </w:p>
        </w:tc>
      </w:tr>
    </w:tbl>
    <w:p w14:paraId="3A3CB352" w14:textId="77777777" w:rsidR="00883492" w:rsidRPr="00883492" w:rsidRDefault="00883492" w:rsidP="00883492">
      <w:pPr>
        <w:pStyle w:val="Geenafstand"/>
      </w:pPr>
    </w:p>
    <w:p w14:paraId="45B822B0" w14:textId="77777777" w:rsidR="00AB745B" w:rsidRPr="00AB745B" w:rsidRDefault="00AB745B" w:rsidP="00AB745B">
      <w:pPr>
        <w:pStyle w:val="Geenafstand"/>
      </w:pPr>
    </w:p>
    <w:p w14:paraId="441781DE" w14:textId="77777777" w:rsidR="00D603C6" w:rsidRDefault="00D603C6">
      <w:pPr>
        <w:rPr>
          <w:i/>
        </w:rPr>
      </w:pPr>
    </w:p>
    <w:p w14:paraId="54DE09DF" w14:textId="77777777" w:rsidR="00D15B5A" w:rsidRPr="0060471D" w:rsidRDefault="003A6F7F">
      <w:pPr>
        <w:rPr>
          <w:i/>
        </w:rPr>
      </w:pPr>
      <w:r w:rsidRPr="00947598">
        <w:rPr>
          <w:i/>
        </w:rPr>
        <w:br w:type="page"/>
      </w:r>
    </w:p>
    <w:p w14:paraId="652DA340" w14:textId="77777777" w:rsidR="00D27949" w:rsidRDefault="00D27949" w:rsidP="00D27949">
      <w:pPr>
        <w:pStyle w:val="Titel"/>
        <w:rPr>
          <w:sz w:val="52"/>
        </w:rPr>
      </w:pPr>
      <w:r>
        <w:rPr>
          <w:sz w:val="52"/>
        </w:rPr>
        <w:lastRenderedPageBreak/>
        <w:t xml:space="preserve">Begrippenlijst </w:t>
      </w:r>
    </w:p>
    <w:p w14:paraId="22DCB607" w14:textId="77777777" w:rsidR="00D27949" w:rsidRPr="00F64BA7" w:rsidRDefault="00D27949" w:rsidP="00D27949">
      <w:pPr>
        <w:pStyle w:val="Titel"/>
        <w:rPr>
          <w:sz w:val="44"/>
        </w:rPr>
      </w:pPr>
      <w:r w:rsidRPr="00F64BA7">
        <w:rPr>
          <w:sz w:val="44"/>
        </w:rPr>
        <w:t>IB</w:t>
      </w:r>
      <w:r>
        <w:rPr>
          <w:sz w:val="44"/>
        </w:rPr>
        <w:t>S Leefbare stad</w:t>
      </w:r>
    </w:p>
    <w:p w14:paraId="083FF3FA" w14:textId="77777777" w:rsidR="00D27949" w:rsidRPr="00334A31" w:rsidRDefault="00D27949" w:rsidP="00D27949"/>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4D5947" w:rsidRPr="00FA19A3" w14:paraId="6C35C1C3" w14:textId="77777777" w:rsidTr="4A9FE3D6">
        <w:trPr>
          <w:trHeight w:val="372"/>
        </w:trPr>
        <w:tc>
          <w:tcPr>
            <w:tcW w:w="9498" w:type="dxa"/>
            <w:gridSpan w:val="4"/>
            <w:shd w:val="clear" w:color="auto" w:fill="7F7F7F" w:themeFill="background1" w:themeFillShade="7F"/>
            <w:vAlign w:val="center"/>
          </w:tcPr>
          <w:p w14:paraId="187F7199" w14:textId="77777777" w:rsidR="00D27949" w:rsidRPr="00FA19A3" w:rsidRDefault="00D27949" w:rsidP="000418D4">
            <w:pPr>
              <w:pStyle w:val="Geenafstand"/>
              <w:tabs>
                <w:tab w:val="left" w:pos="284"/>
              </w:tabs>
              <w:jc w:val="center"/>
              <w:rPr>
                <w:rFonts w:cs="Arial"/>
                <w:b/>
                <w:color w:val="FFFFFF"/>
                <w:szCs w:val="20"/>
              </w:rPr>
            </w:pPr>
            <w:r>
              <w:rPr>
                <w:rFonts w:cs="Arial"/>
                <w:b/>
                <w:color w:val="FFFFFF"/>
                <w:szCs w:val="20"/>
              </w:rPr>
              <w:t>Algemene gegevens</w:t>
            </w:r>
          </w:p>
        </w:tc>
      </w:tr>
      <w:tr w:rsidR="004D5947" w:rsidRPr="00FA19A3" w14:paraId="70FB9F17" w14:textId="77777777" w:rsidTr="4A9FE3D6">
        <w:trPr>
          <w:trHeight w:val="350"/>
        </w:trPr>
        <w:tc>
          <w:tcPr>
            <w:tcW w:w="2835" w:type="dxa"/>
            <w:shd w:val="clear" w:color="auto" w:fill="E2EFD9" w:themeFill="accent6" w:themeFillTint="33"/>
            <w:vAlign w:val="center"/>
          </w:tcPr>
          <w:p w14:paraId="6557451B" w14:textId="77777777" w:rsidR="00D27949" w:rsidRPr="00FA19A3" w:rsidRDefault="00D27949" w:rsidP="000418D4">
            <w:pPr>
              <w:pStyle w:val="Geenafstand"/>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663" w:type="dxa"/>
            <w:gridSpan w:val="3"/>
            <w:shd w:val="clear" w:color="auto" w:fill="auto"/>
            <w:vAlign w:val="center"/>
          </w:tcPr>
          <w:p w14:paraId="600312F8" w14:textId="77777777" w:rsidR="00D27949" w:rsidRPr="00FA19A3" w:rsidRDefault="00D27949" w:rsidP="000418D4">
            <w:pPr>
              <w:pStyle w:val="Geenafstand"/>
              <w:tabs>
                <w:tab w:val="left" w:pos="284"/>
              </w:tabs>
              <w:spacing w:before="40" w:after="40"/>
              <w:rPr>
                <w:rFonts w:cs="Arial"/>
                <w:szCs w:val="20"/>
                <w:lang w:val="en-US"/>
              </w:rPr>
            </w:pPr>
            <w:r>
              <w:rPr>
                <w:rFonts w:cs="Arial"/>
                <w:szCs w:val="20"/>
                <w:lang w:val="en-US"/>
              </w:rPr>
              <w:t>Leefbare stad</w:t>
            </w:r>
          </w:p>
        </w:tc>
      </w:tr>
      <w:tr w:rsidR="004D5947" w:rsidRPr="00FA19A3" w14:paraId="353D5793" w14:textId="77777777" w:rsidTr="4A9FE3D6">
        <w:trPr>
          <w:trHeight w:val="350"/>
        </w:trPr>
        <w:tc>
          <w:tcPr>
            <w:tcW w:w="2835" w:type="dxa"/>
            <w:shd w:val="clear" w:color="auto" w:fill="E2EFD9" w:themeFill="accent6" w:themeFillTint="33"/>
            <w:vAlign w:val="center"/>
          </w:tcPr>
          <w:p w14:paraId="00131DE2" w14:textId="77777777" w:rsidR="00D27949" w:rsidRPr="00FA19A3" w:rsidRDefault="00D27949" w:rsidP="000418D4">
            <w:pPr>
              <w:pStyle w:val="Geenafstand"/>
              <w:tabs>
                <w:tab w:val="left" w:pos="284"/>
              </w:tabs>
              <w:spacing w:before="40" w:after="40"/>
              <w:rPr>
                <w:rFonts w:cs="Arial"/>
                <w:color w:val="000000"/>
                <w:szCs w:val="20"/>
              </w:rPr>
            </w:pPr>
            <w:r w:rsidRPr="00FA19A3">
              <w:rPr>
                <w:rFonts w:cs="Arial"/>
                <w:color w:val="000000"/>
                <w:szCs w:val="20"/>
              </w:rPr>
              <w:t>Opleiding</w:t>
            </w:r>
          </w:p>
        </w:tc>
        <w:tc>
          <w:tcPr>
            <w:tcW w:w="6663" w:type="dxa"/>
            <w:gridSpan w:val="3"/>
            <w:shd w:val="clear" w:color="auto" w:fill="auto"/>
            <w:vAlign w:val="center"/>
          </w:tcPr>
          <w:p w14:paraId="786E298F" w14:textId="77777777" w:rsidR="00D27949" w:rsidRPr="00FA19A3" w:rsidRDefault="00D27949" w:rsidP="000418D4">
            <w:pPr>
              <w:pStyle w:val="Geenafstand"/>
              <w:tabs>
                <w:tab w:val="left" w:pos="284"/>
              </w:tabs>
              <w:spacing w:before="40" w:after="40"/>
              <w:rPr>
                <w:rFonts w:cs="Arial"/>
                <w:szCs w:val="20"/>
              </w:rPr>
            </w:pPr>
            <w:r w:rsidRPr="00FA19A3">
              <w:rPr>
                <w:rFonts w:cs="Arial"/>
                <w:szCs w:val="20"/>
              </w:rPr>
              <w:t>Stad en mens</w:t>
            </w:r>
          </w:p>
        </w:tc>
      </w:tr>
      <w:tr w:rsidR="00D123ED" w:rsidRPr="00FA19A3" w14:paraId="0EE0CB7D" w14:textId="77777777" w:rsidTr="4A9FE3D6">
        <w:trPr>
          <w:trHeight w:val="350"/>
        </w:trPr>
        <w:tc>
          <w:tcPr>
            <w:tcW w:w="2835" w:type="dxa"/>
            <w:shd w:val="clear" w:color="auto" w:fill="E2EFD9" w:themeFill="accent6" w:themeFillTint="33"/>
            <w:vAlign w:val="center"/>
          </w:tcPr>
          <w:p w14:paraId="0D557700" w14:textId="77777777" w:rsidR="00D27949" w:rsidRPr="00FA19A3" w:rsidRDefault="00D27949" w:rsidP="000418D4">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22C2F140" w14:textId="77777777" w:rsidR="00D27949" w:rsidRPr="00FA19A3" w:rsidRDefault="00D27949" w:rsidP="000418D4">
            <w:pPr>
              <w:pStyle w:val="Geenafstand"/>
              <w:tabs>
                <w:tab w:val="left" w:pos="284"/>
              </w:tabs>
              <w:spacing w:before="40" w:after="40"/>
              <w:rPr>
                <w:rFonts w:cs="Arial"/>
                <w:szCs w:val="20"/>
              </w:rPr>
            </w:pPr>
            <w:r>
              <w:rPr>
                <w:rFonts w:cs="Arial"/>
                <w:szCs w:val="20"/>
              </w:rPr>
              <w:t>3</w:t>
            </w:r>
          </w:p>
        </w:tc>
        <w:tc>
          <w:tcPr>
            <w:tcW w:w="2221" w:type="dxa"/>
            <w:shd w:val="clear" w:color="auto" w:fill="E7E6E6" w:themeFill="background2"/>
            <w:vAlign w:val="center"/>
          </w:tcPr>
          <w:p w14:paraId="2BADEB35" w14:textId="77777777" w:rsidR="00D27949" w:rsidRPr="00FA19A3" w:rsidRDefault="00D27949" w:rsidP="000418D4">
            <w:pPr>
              <w:pStyle w:val="Geenafstand"/>
              <w:tabs>
                <w:tab w:val="left" w:pos="284"/>
              </w:tabs>
              <w:spacing w:before="40" w:after="40"/>
              <w:rPr>
                <w:rFonts w:cs="Arial"/>
                <w:szCs w:val="20"/>
              </w:rPr>
            </w:pPr>
            <w:r>
              <w:rPr>
                <w:rFonts w:cs="Arial"/>
                <w:szCs w:val="20"/>
              </w:rPr>
              <w:t>Periode</w:t>
            </w:r>
          </w:p>
        </w:tc>
        <w:tc>
          <w:tcPr>
            <w:tcW w:w="2221" w:type="dxa"/>
            <w:shd w:val="clear" w:color="auto" w:fill="auto"/>
            <w:vAlign w:val="center"/>
          </w:tcPr>
          <w:p w14:paraId="4A252A9E" w14:textId="77777777" w:rsidR="00D27949" w:rsidRPr="00FA19A3" w:rsidRDefault="00D27949" w:rsidP="000418D4">
            <w:pPr>
              <w:pStyle w:val="Geenafstand"/>
              <w:tabs>
                <w:tab w:val="left" w:pos="284"/>
              </w:tabs>
              <w:spacing w:before="40" w:after="40"/>
              <w:rPr>
                <w:rFonts w:cs="Arial"/>
                <w:szCs w:val="20"/>
              </w:rPr>
            </w:pPr>
            <w:r>
              <w:rPr>
                <w:rFonts w:cs="Arial"/>
                <w:szCs w:val="20"/>
              </w:rPr>
              <w:t>1</w:t>
            </w:r>
          </w:p>
        </w:tc>
      </w:tr>
      <w:tr w:rsidR="004D5947" w:rsidRPr="00FA19A3" w14:paraId="5A0137E0" w14:textId="77777777" w:rsidTr="4A9FE3D6">
        <w:trPr>
          <w:trHeight w:val="350"/>
        </w:trPr>
        <w:tc>
          <w:tcPr>
            <w:tcW w:w="2835" w:type="dxa"/>
            <w:shd w:val="clear" w:color="auto" w:fill="E2EFD9" w:themeFill="accent6" w:themeFillTint="33"/>
            <w:vAlign w:val="center"/>
          </w:tcPr>
          <w:p w14:paraId="60EB36F3" w14:textId="77777777" w:rsidR="00D27949" w:rsidRPr="00FA19A3" w:rsidRDefault="00D27949" w:rsidP="000418D4">
            <w:pPr>
              <w:pStyle w:val="Geenafstand"/>
              <w:tabs>
                <w:tab w:val="left" w:pos="284"/>
              </w:tabs>
              <w:spacing w:before="40" w:after="40"/>
              <w:rPr>
                <w:rFonts w:cs="Arial"/>
                <w:color w:val="000000"/>
                <w:szCs w:val="20"/>
              </w:rPr>
            </w:pPr>
            <w:r>
              <w:rPr>
                <w:rFonts w:cs="Arial"/>
                <w:color w:val="000000"/>
                <w:szCs w:val="20"/>
              </w:rPr>
              <w:t>Schooljaar</w:t>
            </w:r>
          </w:p>
        </w:tc>
        <w:tc>
          <w:tcPr>
            <w:tcW w:w="6663" w:type="dxa"/>
            <w:gridSpan w:val="3"/>
            <w:shd w:val="clear" w:color="auto" w:fill="auto"/>
            <w:vAlign w:val="center"/>
          </w:tcPr>
          <w:p w14:paraId="3AA7FF7D" w14:textId="2C16A8E7" w:rsidR="00D27949" w:rsidRPr="00FA19A3" w:rsidRDefault="00D27949" w:rsidP="000418D4">
            <w:pPr>
              <w:pStyle w:val="Geenafstand"/>
              <w:tabs>
                <w:tab w:val="left" w:pos="284"/>
              </w:tabs>
              <w:spacing w:before="40" w:after="40"/>
              <w:rPr>
                <w:rFonts w:cs="Arial"/>
                <w:szCs w:val="20"/>
              </w:rPr>
            </w:pPr>
            <w:r>
              <w:rPr>
                <w:rFonts w:cs="Arial"/>
                <w:szCs w:val="20"/>
              </w:rPr>
              <w:t>201</w:t>
            </w:r>
            <w:r w:rsidR="00686834">
              <w:rPr>
                <w:rFonts w:cs="Arial"/>
                <w:szCs w:val="20"/>
              </w:rPr>
              <w:t>9</w:t>
            </w:r>
            <w:r>
              <w:rPr>
                <w:rFonts w:cs="Arial"/>
                <w:szCs w:val="20"/>
              </w:rPr>
              <w:t xml:space="preserve"> -20</w:t>
            </w:r>
            <w:r w:rsidR="00686834">
              <w:rPr>
                <w:rFonts w:cs="Arial"/>
                <w:szCs w:val="20"/>
              </w:rPr>
              <w:t>20</w:t>
            </w:r>
          </w:p>
        </w:tc>
      </w:tr>
      <w:tr w:rsidR="004D5947" w:rsidRPr="00FA19A3" w14:paraId="5867C3D6" w14:textId="77777777" w:rsidTr="4A9FE3D6">
        <w:trPr>
          <w:trHeight w:val="350"/>
        </w:trPr>
        <w:tc>
          <w:tcPr>
            <w:tcW w:w="2835" w:type="dxa"/>
            <w:shd w:val="clear" w:color="auto" w:fill="E2EFD9" w:themeFill="accent6" w:themeFillTint="33"/>
            <w:vAlign w:val="center"/>
          </w:tcPr>
          <w:p w14:paraId="7BC96191" w14:textId="77777777" w:rsidR="00D27949" w:rsidRDefault="00D27949" w:rsidP="000418D4">
            <w:pPr>
              <w:pStyle w:val="Geenafstand"/>
              <w:tabs>
                <w:tab w:val="left" w:pos="284"/>
              </w:tabs>
              <w:spacing w:before="40" w:after="40"/>
              <w:rPr>
                <w:rFonts w:cs="Arial"/>
                <w:color w:val="000000"/>
                <w:szCs w:val="20"/>
              </w:rPr>
            </w:pPr>
            <w:r>
              <w:rPr>
                <w:rFonts w:cs="Arial"/>
                <w:color w:val="000000"/>
                <w:szCs w:val="20"/>
              </w:rPr>
              <w:t>Specialisatie (indien nodig)</w:t>
            </w:r>
          </w:p>
        </w:tc>
        <w:tc>
          <w:tcPr>
            <w:tcW w:w="6663" w:type="dxa"/>
            <w:gridSpan w:val="3"/>
            <w:shd w:val="clear" w:color="auto" w:fill="auto"/>
            <w:vAlign w:val="center"/>
          </w:tcPr>
          <w:p w14:paraId="77B0E5AB" w14:textId="77777777" w:rsidR="00D27949" w:rsidRPr="00FA19A3" w:rsidRDefault="00B94F8D" w:rsidP="000418D4">
            <w:pPr>
              <w:pStyle w:val="Geenafstand"/>
              <w:tabs>
                <w:tab w:val="left" w:pos="284"/>
              </w:tabs>
              <w:spacing w:before="40" w:after="40"/>
              <w:rPr>
                <w:rFonts w:cs="Arial"/>
                <w:szCs w:val="20"/>
              </w:rPr>
            </w:pPr>
            <w:r>
              <w:rPr>
                <w:rFonts w:cs="Arial"/>
                <w:szCs w:val="20"/>
              </w:rPr>
              <w:t>Vrije tijd</w:t>
            </w:r>
          </w:p>
        </w:tc>
      </w:tr>
    </w:tbl>
    <w:p w14:paraId="1D954C34" w14:textId="1658665D" w:rsidR="4A9FE3D6" w:rsidRDefault="4A9FE3D6"/>
    <w:p w14:paraId="1FD0C62E" w14:textId="77777777" w:rsidR="00D27949" w:rsidRDefault="00D27949" w:rsidP="00D27949"/>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4D5947" w:rsidRPr="00FA19A3" w14:paraId="33C42F9D" w14:textId="77777777" w:rsidTr="000418D4">
        <w:trPr>
          <w:trHeight w:val="372"/>
        </w:trPr>
        <w:tc>
          <w:tcPr>
            <w:tcW w:w="9498" w:type="dxa"/>
            <w:gridSpan w:val="2"/>
            <w:shd w:val="clear" w:color="auto" w:fill="7F7F7F"/>
            <w:vAlign w:val="center"/>
          </w:tcPr>
          <w:p w14:paraId="274F9998" w14:textId="77777777" w:rsidR="00D27949" w:rsidRPr="00FA19A3" w:rsidRDefault="00D27949" w:rsidP="000418D4">
            <w:pPr>
              <w:pStyle w:val="Geenafstand"/>
              <w:tabs>
                <w:tab w:val="left" w:pos="284"/>
              </w:tabs>
              <w:jc w:val="center"/>
              <w:rPr>
                <w:rFonts w:cs="Arial"/>
                <w:b/>
                <w:color w:val="FFFFFF"/>
                <w:szCs w:val="20"/>
              </w:rPr>
            </w:pPr>
            <w:r>
              <w:rPr>
                <w:rFonts w:cs="Arial"/>
                <w:b/>
                <w:color w:val="FFFFFF"/>
                <w:szCs w:val="20"/>
              </w:rPr>
              <w:t>Begrippen</w:t>
            </w:r>
          </w:p>
        </w:tc>
      </w:tr>
      <w:tr w:rsidR="004D5947" w:rsidRPr="00FA19A3" w14:paraId="49F81074" w14:textId="77777777" w:rsidTr="000418D4">
        <w:trPr>
          <w:trHeight w:val="372"/>
        </w:trPr>
        <w:tc>
          <w:tcPr>
            <w:tcW w:w="3515" w:type="dxa"/>
            <w:shd w:val="clear" w:color="auto" w:fill="7F7F7F"/>
            <w:vAlign w:val="center"/>
          </w:tcPr>
          <w:p w14:paraId="08637A3F" w14:textId="77777777" w:rsidR="00D27949" w:rsidRDefault="00D27949" w:rsidP="000418D4">
            <w:pPr>
              <w:pStyle w:val="Geenafstand"/>
              <w:tabs>
                <w:tab w:val="left" w:pos="284"/>
              </w:tabs>
              <w:jc w:val="center"/>
              <w:rPr>
                <w:rFonts w:cs="Arial"/>
                <w:b/>
                <w:color w:val="FFFFFF"/>
                <w:szCs w:val="20"/>
              </w:rPr>
            </w:pPr>
            <w:r>
              <w:rPr>
                <w:rFonts w:cs="Arial"/>
                <w:b/>
                <w:color w:val="FFFFFF"/>
                <w:szCs w:val="20"/>
              </w:rPr>
              <w:t>Begrip</w:t>
            </w:r>
          </w:p>
        </w:tc>
        <w:tc>
          <w:tcPr>
            <w:tcW w:w="5983" w:type="dxa"/>
            <w:shd w:val="clear" w:color="auto" w:fill="7F7F7F"/>
            <w:vAlign w:val="center"/>
          </w:tcPr>
          <w:p w14:paraId="6B557F0D" w14:textId="77777777" w:rsidR="00D27949" w:rsidRDefault="00D27949" w:rsidP="000418D4">
            <w:pPr>
              <w:pStyle w:val="Geenafstand"/>
              <w:tabs>
                <w:tab w:val="left" w:pos="284"/>
              </w:tabs>
              <w:jc w:val="center"/>
              <w:rPr>
                <w:rFonts w:cs="Arial"/>
                <w:b/>
                <w:color w:val="FFFFFF"/>
                <w:szCs w:val="20"/>
              </w:rPr>
            </w:pPr>
            <w:r>
              <w:rPr>
                <w:rFonts w:cs="Arial"/>
                <w:b/>
                <w:color w:val="FFFFFF"/>
                <w:szCs w:val="20"/>
              </w:rPr>
              <w:t>Toelichting</w:t>
            </w:r>
          </w:p>
        </w:tc>
      </w:tr>
      <w:tr w:rsidR="00A619B8" w:rsidRPr="00FA19A3" w14:paraId="3347C636" w14:textId="77777777" w:rsidTr="000418D4">
        <w:trPr>
          <w:trHeight w:val="350"/>
        </w:trPr>
        <w:tc>
          <w:tcPr>
            <w:tcW w:w="3515" w:type="dxa"/>
            <w:shd w:val="clear" w:color="auto" w:fill="E2EFD9"/>
            <w:vAlign w:val="center"/>
          </w:tcPr>
          <w:p w14:paraId="4C9C205C" w14:textId="276C5CF7" w:rsidR="00A619B8" w:rsidRPr="00FA19A3" w:rsidRDefault="00A619B8" w:rsidP="00A619B8">
            <w:pPr>
              <w:pStyle w:val="Geenafstand"/>
              <w:tabs>
                <w:tab w:val="left" w:pos="284"/>
              </w:tabs>
              <w:spacing w:before="40" w:after="40"/>
              <w:rPr>
                <w:rFonts w:cs="Arial"/>
                <w:color w:val="000000"/>
                <w:szCs w:val="20"/>
              </w:rPr>
            </w:pPr>
            <w:r>
              <w:rPr>
                <w:rFonts w:cs="Arial"/>
                <w:color w:val="000000"/>
                <w:szCs w:val="20"/>
              </w:rPr>
              <w:t xml:space="preserve">Subsidie </w:t>
            </w:r>
          </w:p>
        </w:tc>
        <w:tc>
          <w:tcPr>
            <w:tcW w:w="5983" w:type="dxa"/>
            <w:shd w:val="clear" w:color="auto" w:fill="auto"/>
            <w:vAlign w:val="center"/>
          </w:tcPr>
          <w:p w14:paraId="4D44BB6F" w14:textId="77777777" w:rsidR="00A619B8" w:rsidRPr="001E0B7F" w:rsidRDefault="00A619B8" w:rsidP="00A619B8">
            <w:pPr>
              <w:pStyle w:val="Geenafstand"/>
              <w:numPr>
                <w:ilvl w:val="0"/>
                <w:numId w:val="2"/>
              </w:numPr>
              <w:tabs>
                <w:tab w:val="left" w:pos="284"/>
              </w:tabs>
              <w:spacing w:before="40" w:after="40"/>
              <w:rPr>
                <w:rFonts w:cs="Arial"/>
                <w:szCs w:val="20"/>
              </w:rPr>
            </w:pPr>
            <w:r w:rsidRPr="001E0B7F">
              <w:rPr>
                <w:rFonts w:cs="Arial"/>
                <w:szCs w:val="20"/>
              </w:rPr>
              <w:t xml:space="preserve">van Latijn subsidium: ondersteuning, hulp, bijstand) is een tijdelijke bijdrage van de overheid of een niet-commerciële organisatie ten behoeve van het starten van een activiteit waarvan het economische belang niet direct voor de hand ligt. </w:t>
            </w:r>
          </w:p>
          <w:p w14:paraId="1C924AAE" w14:textId="39BD1F73" w:rsidR="00A619B8" w:rsidRPr="004D1442" w:rsidRDefault="00A619B8" w:rsidP="00A619B8">
            <w:pPr>
              <w:pStyle w:val="Geenafstand"/>
              <w:tabs>
                <w:tab w:val="left" w:pos="284"/>
              </w:tabs>
              <w:spacing w:before="40" w:after="40"/>
              <w:rPr>
                <w:rFonts w:cs="Arial"/>
                <w:szCs w:val="20"/>
              </w:rPr>
            </w:pPr>
            <w:r>
              <w:rPr>
                <w:rFonts w:cs="Arial"/>
                <w:szCs w:val="20"/>
              </w:rPr>
              <w:t>Toepassing bij het organiseren van evenementen.</w:t>
            </w:r>
          </w:p>
        </w:tc>
      </w:tr>
      <w:tr w:rsidR="00A619B8" w:rsidRPr="00FA19A3" w14:paraId="2EE076EE" w14:textId="77777777" w:rsidTr="000418D4">
        <w:trPr>
          <w:trHeight w:val="350"/>
        </w:trPr>
        <w:tc>
          <w:tcPr>
            <w:tcW w:w="3515" w:type="dxa"/>
            <w:shd w:val="clear" w:color="auto" w:fill="E2EFD9"/>
            <w:vAlign w:val="center"/>
          </w:tcPr>
          <w:p w14:paraId="638BC6A7" w14:textId="3D427632" w:rsidR="00A619B8" w:rsidRPr="00FA19A3" w:rsidRDefault="00A619B8" w:rsidP="00A619B8">
            <w:pPr>
              <w:pStyle w:val="Geenafstand"/>
              <w:tabs>
                <w:tab w:val="left" w:pos="284"/>
              </w:tabs>
              <w:spacing w:before="40" w:after="40"/>
              <w:rPr>
                <w:rFonts w:cs="Arial"/>
                <w:color w:val="000000"/>
                <w:szCs w:val="20"/>
              </w:rPr>
            </w:pPr>
            <w:r>
              <w:rPr>
                <w:rFonts w:cs="Arial"/>
                <w:color w:val="000000"/>
                <w:szCs w:val="20"/>
              </w:rPr>
              <w:t>Duurzame evenementen</w:t>
            </w:r>
          </w:p>
        </w:tc>
        <w:tc>
          <w:tcPr>
            <w:tcW w:w="5983" w:type="dxa"/>
            <w:shd w:val="clear" w:color="auto" w:fill="auto"/>
            <w:vAlign w:val="center"/>
          </w:tcPr>
          <w:p w14:paraId="3C409E0B" w14:textId="77777777" w:rsidR="00A619B8" w:rsidRPr="00682370" w:rsidRDefault="00A619B8" w:rsidP="00A619B8">
            <w:pPr>
              <w:pStyle w:val="Geenafstand"/>
              <w:tabs>
                <w:tab w:val="left" w:pos="284"/>
              </w:tabs>
              <w:spacing w:before="40" w:after="40"/>
              <w:rPr>
                <w:rFonts w:cs="Arial"/>
                <w:szCs w:val="20"/>
              </w:rPr>
            </w:pPr>
            <w:r w:rsidRPr="00682370">
              <w:rPr>
                <w:rFonts w:cs="Arial"/>
                <w:szCs w:val="20"/>
              </w:rPr>
              <w:t>Evenementen die op een dusdanige manier georganiseerd worden zodat de behoeften van de volgende generaties niet in het gedrang komen.</w:t>
            </w:r>
          </w:p>
          <w:p w14:paraId="0450E7FD" w14:textId="12CF7EDC" w:rsidR="00A619B8" w:rsidRPr="00FA19A3" w:rsidRDefault="00A619B8" w:rsidP="00A619B8">
            <w:pPr>
              <w:pStyle w:val="Geenafstand"/>
              <w:tabs>
                <w:tab w:val="left" w:pos="284"/>
              </w:tabs>
              <w:spacing w:before="40" w:after="40"/>
              <w:rPr>
                <w:rFonts w:cs="Arial"/>
                <w:szCs w:val="20"/>
              </w:rPr>
            </w:pPr>
          </w:p>
        </w:tc>
      </w:tr>
      <w:tr w:rsidR="00A619B8" w:rsidRPr="00FA19A3" w14:paraId="189A0776" w14:textId="77777777" w:rsidTr="000418D4">
        <w:trPr>
          <w:trHeight w:val="350"/>
        </w:trPr>
        <w:tc>
          <w:tcPr>
            <w:tcW w:w="3515" w:type="dxa"/>
            <w:shd w:val="clear" w:color="auto" w:fill="E2EFD9"/>
            <w:vAlign w:val="center"/>
          </w:tcPr>
          <w:p w14:paraId="743F4DC4" w14:textId="77445075" w:rsidR="00A619B8" w:rsidRPr="00FA19A3" w:rsidRDefault="00A619B8" w:rsidP="00A619B8">
            <w:pPr>
              <w:pStyle w:val="Geenafstand"/>
              <w:tabs>
                <w:tab w:val="left" w:pos="284"/>
              </w:tabs>
              <w:spacing w:before="40" w:after="40"/>
              <w:rPr>
                <w:rFonts w:cs="Arial"/>
                <w:color w:val="000000"/>
                <w:szCs w:val="20"/>
              </w:rPr>
            </w:pPr>
            <w:r>
              <w:rPr>
                <w:rFonts w:cs="Arial"/>
                <w:color w:val="000000"/>
                <w:szCs w:val="20"/>
              </w:rPr>
              <w:t>Invloed op Vrijetijdsgedrag</w:t>
            </w:r>
          </w:p>
        </w:tc>
        <w:tc>
          <w:tcPr>
            <w:tcW w:w="5983" w:type="dxa"/>
            <w:shd w:val="clear" w:color="auto" w:fill="auto"/>
            <w:vAlign w:val="center"/>
          </w:tcPr>
          <w:p w14:paraId="7A03E0B4" w14:textId="77777777" w:rsidR="00A619B8" w:rsidRPr="00154079" w:rsidRDefault="00A619B8" w:rsidP="00A619B8">
            <w:pPr>
              <w:pStyle w:val="Geenafstand"/>
              <w:numPr>
                <w:ilvl w:val="0"/>
                <w:numId w:val="5"/>
              </w:numPr>
              <w:tabs>
                <w:tab w:val="left" w:pos="284"/>
              </w:tabs>
              <w:spacing w:before="40" w:after="40"/>
              <w:rPr>
                <w:rFonts w:cs="Arial"/>
                <w:szCs w:val="20"/>
              </w:rPr>
            </w:pPr>
            <w:r w:rsidRPr="00154079">
              <w:rPr>
                <w:rFonts w:cs="Arial"/>
                <w:szCs w:val="20"/>
              </w:rPr>
              <w:t xml:space="preserve">Maatschappij </w:t>
            </w:r>
          </w:p>
          <w:p w14:paraId="01D0594C" w14:textId="77777777" w:rsidR="00A619B8" w:rsidRPr="00154079" w:rsidRDefault="00A619B8" w:rsidP="00A619B8">
            <w:pPr>
              <w:pStyle w:val="Geenafstand"/>
              <w:numPr>
                <w:ilvl w:val="0"/>
                <w:numId w:val="5"/>
              </w:numPr>
              <w:tabs>
                <w:tab w:val="left" w:pos="284"/>
              </w:tabs>
              <w:spacing w:before="40" w:after="40"/>
              <w:rPr>
                <w:rFonts w:cs="Arial"/>
                <w:szCs w:val="20"/>
              </w:rPr>
            </w:pPr>
            <w:r w:rsidRPr="00154079">
              <w:rPr>
                <w:rFonts w:cs="Arial"/>
                <w:szCs w:val="20"/>
              </w:rPr>
              <w:t>Sociale structuur</w:t>
            </w:r>
          </w:p>
          <w:p w14:paraId="30FE6E7C" w14:textId="77777777" w:rsidR="00A619B8" w:rsidRPr="00154079" w:rsidRDefault="00A619B8" w:rsidP="00A619B8">
            <w:pPr>
              <w:pStyle w:val="Geenafstand"/>
              <w:numPr>
                <w:ilvl w:val="0"/>
                <w:numId w:val="5"/>
              </w:numPr>
              <w:tabs>
                <w:tab w:val="left" w:pos="284"/>
              </w:tabs>
              <w:spacing w:before="40" w:after="40"/>
              <w:rPr>
                <w:rFonts w:cs="Arial"/>
                <w:szCs w:val="20"/>
              </w:rPr>
            </w:pPr>
            <w:r w:rsidRPr="00154079">
              <w:rPr>
                <w:rFonts w:cs="Arial"/>
                <w:szCs w:val="20"/>
              </w:rPr>
              <w:t>Sociale cultuur</w:t>
            </w:r>
          </w:p>
          <w:p w14:paraId="39FF778C" w14:textId="0690ACDD" w:rsidR="00A619B8" w:rsidRPr="00521B5A" w:rsidRDefault="00A619B8" w:rsidP="00A619B8">
            <w:pPr>
              <w:pStyle w:val="Geenafstand"/>
              <w:numPr>
                <w:ilvl w:val="0"/>
                <w:numId w:val="30"/>
              </w:numPr>
              <w:tabs>
                <w:tab w:val="left" w:pos="284"/>
              </w:tabs>
              <w:spacing w:before="40" w:after="40"/>
              <w:rPr>
                <w:rFonts w:cs="Arial"/>
                <w:szCs w:val="20"/>
              </w:rPr>
            </w:pPr>
          </w:p>
        </w:tc>
      </w:tr>
      <w:tr w:rsidR="00A619B8" w:rsidRPr="00FA19A3" w14:paraId="1731EBCB" w14:textId="77777777" w:rsidTr="000418D4">
        <w:trPr>
          <w:trHeight w:val="350"/>
        </w:trPr>
        <w:tc>
          <w:tcPr>
            <w:tcW w:w="3515" w:type="dxa"/>
            <w:shd w:val="clear" w:color="auto" w:fill="E2EFD9"/>
            <w:vAlign w:val="center"/>
          </w:tcPr>
          <w:p w14:paraId="681CE5EC" w14:textId="6D26DA46" w:rsidR="00A619B8" w:rsidRPr="00FA19A3" w:rsidRDefault="00A619B8" w:rsidP="00A619B8">
            <w:pPr>
              <w:pStyle w:val="Geenafstand"/>
              <w:tabs>
                <w:tab w:val="left" w:pos="284"/>
              </w:tabs>
              <w:spacing w:before="40" w:after="40"/>
              <w:rPr>
                <w:rFonts w:cs="Arial"/>
                <w:color w:val="000000"/>
                <w:szCs w:val="20"/>
              </w:rPr>
            </w:pPr>
            <w:r>
              <w:rPr>
                <w:rFonts w:cs="Arial"/>
                <w:color w:val="000000"/>
                <w:szCs w:val="20"/>
              </w:rPr>
              <w:t>Maatschappij</w:t>
            </w:r>
          </w:p>
        </w:tc>
        <w:tc>
          <w:tcPr>
            <w:tcW w:w="5983" w:type="dxa"/>
            <w:shd w:val="clear" w:color="auto" w:fill="auto"/>
            <w:vAlign w:val="center"/>
          </w:tcPr>
          <w:p w14:paraId="2DD34EFA" w14:textId="77777777" w:rsidR="00A619B8" w:rsidRPr="00154079" w:rsidRDefault="00A619B8" w:rsidP="00A619B8">
            <w:pPr>
              <w:pStyle w:val="Geenafstand"/>
              <w:numPr>
                <w:ilvl w:val="0"/>
                <w:numId w:val="6"/>
              </w:numPr>
              <w:tabs>
                <w:tab w:val="left" w:pos="284"/>
              </w:tabs>
              <w:spacing w:before="40" w:after="40"/>
              <w:rPr>
                <w:rFonts w:cs="Arial"/>
                <w:szCs w:val="20"/>
              </w:rPr>
            </w:pPr>
            <w:r w:rsidRPr="00154079">
              <w:rPr>
                <w:rFonts w:cs="Arial"/>
                <w:szCs w:val="20"/>
              </w:rPr>
              <w:t>Meestal bepaald door landsgrenzen</w:t>
            </w:r>
          </w:p>
          <w:p w14:paraId="1E899880" w14:textId="77777777" w:rsidR="00A619B8" w:rsidRPr="00154079" w:rsidRDefault="00A619B8" w:rsidP="00A619B8">
            <w:pPr>
              <w:pStyle w:val="Geenafstand"/>
              <w:numPr>
                <w:ilvl w:val="0"/>
                <w:numId w:val="6"/>
              </w:numPr>
              <w:tabs>
                <w:tab w:val="left" w:pos="284"/>
              </w:tabs>
              <w:spacing w:before="40" w:after="40"/>
              <w:rPr>
                <w:rFonts w:cs="Arial"/>
                <w:szCs w:val="20"/>
              </w:rPr>
            </w:pPr>
            <w:r w:rsidRPr="00154079">
              <w:rPr>
                <w:rFonts w:cs="Arial"/>
                <w:szCs w:val="20"/>
              </w:rPr>
              <w:t>Gebruiken en gewoontes in een land</w:t>
            </w:r>
          </w:p>
          <w:p w14:paraId="1FAC2B83" w14:textId="77777777" w:rsidR="00A619B8" w:rsidRPr="00154079" w:rsidRDefault="00A619B8" w:rsidP="00A619B8">
            <w:pPr>
              <w:pStyle w:val="Geenafstand"/>
              <w:numPr>
                <w:ilvl w:val="0"/>
                <w:numId w:val="6"/>
              </w:numPr>
              <w:tabs>
                <w:tab w:val="left" w:pos="284"/>
              </w:tabs>
              <w:spacing w:before="40" w:after="40"/>
              <w:rPr>
                <w:rFonts w:cs="Arial"/>
                <w:szCs w:val="20"/>
              </w:rPr>
            </w:pPr>
            <w:r w:rsidRPr="00154079">
              <w:rPr>
                <w:rFonts w:cs="Arial"/>
                <w:szCs w:val="20"/>
              </w:rPr>
              <w:t>De manier waarop de staat is ingericht</w:t>
            </w:r>
          </w:p>
          <w:p w14:paraId="37AD8772" w14:textId="1B7EDE67" w:rsidR="00A619B8" w:rsidRPr="00FA19A3" w:rsidRDefault="00A619B8" w:rsidP="00A619B8">
            <w:pPr>
              <w:pStyle w:val="Geenafstand"/>
              <w:tabs>
                <w:tab w:val="left" w:pos="284"/>
              </w:tabs>
              <w:spacing w:before="40" w:after="40"/>
              <w:rPr>
                <w:rFonts w:cs="Arial"/>
                <w:szCs w:val="20"/>
              </w:rPr>
            </w:pPr>
          </w:p>
        </w:tc>
      </w:tr>
      <w:tr w:rsidR="00A619B8" w:rsidRPr="00FA19A3" w14:paraId="28B46FBD" w14:textId="77777777" w:rsidTr="000418D4">
        <w:trPr>
          <w:trHeight w:val="350"/>
        </w:trPr>
        <w:tc>
          <w:tcPr>
            <w:tcW w:w="3515" w:type="dxa"/>
            <w:shd w:val="clear" w:color="auto" w:fill="E2EFD9"/>
            <w:vAlign w:val="center"/>
          </w:tcPr>
          <w:p w14:paraId="712F9A3E" w14:textId="6D70CD3F" w:rsidR="00A619B8" w:rsidRDefault="00A619B8" w:rsidP="00A619B8">
            <w:pPr>
              <w:pStyle w:val="Geenafstand"/>
              <w:tabs>
                <w:tab w:val="left" w:pos="284"/>
              </w:tabs>
              <w:spacing w:before="40" w:after="40"/>
              <w:rPr>
                <w:rFonts w:cs="Arial"/>
                <w:color w:val="000000"/>
                <w:szCs w:val="20"/>
              </w:rPr>
            </w:pPr>
            <w:r>
              <w:rPr>
                <w:rFonts w:cs="Arial"/>
                <w:color w:val="000000"/>
                <w:szCs w:val="20"/>
              </w:rPr>
              <w:t>Sociale structuur</w:t>
            </w:r>
          </w:p>
        </w:tc>
        <w:tc>
          <w:tcPr>
            <w:tcW w:w="5983" w:type="dxa"/>
            <w:shd w:val="clear" w:color="auto" w:fill="auto"/>
            <w:vAlign w:val="center"/>
          </w:tcPr>
          <w:p w14:paraId="758DF624" w14:textId="77777777" w:rsidR="00A619B8" w:rsidRPr="00D71FF1" w:rsidRDefault="00A619B8" w:rsidP="00A619B8">
            <w:pPr>
              <w:pStyle w:val="Geenafstand"/>
              <w:numPr>
                <w:ilvl w:val="0"/>
                <w:numId w:val="7"/>
              </w:numPr>
              <w:tabs>
                <w:tab w:val="left" w:pos="284"/>
              </w:tabs>
              <w:spacing w:before="40" w:after="40"/>
              <w:rPr>
                <w:rFonts w:cs="Arial"/>
                <w:szCs w:val="20"/>
              </w:rPr>
            </w:pPr>
            <w:r w:rsidRPr="00D71FF1">
              <w:rPr>
                <w:rFonts w:cs="Arial"/>
                <w:szCs w:val="20"/>
              </w:rPr>
              <w:t>Sociale netwerken</w:t>
            </w:r>
          </w:p>
          <w:p w14:paraId="6228C18E" w14:textId="77777777" w:rsidR="00A619B8" w:rsidRPr="00D71FF1" w:rsidRDefault="00A619B8" w:rsidP="00A619B8">
            <w:pPr>
              <w:pStyle w:val="Geenafstand"/>
              <w:numPr>
                <w:ilvl w:val="0"/>
                <w:numId w:val="7"/>
              </w:numPr>
              <w:tabs>
                <w:tab w:val="left" w:pos="284"/>
              </w:tabs>
              <w:spacing w:before="40" w:after="40"/>
              <w:rPr>
                <w:rFonts w:cs="Arial"/>
                <w:szCs w:val="20"/>
              </w:rPr>
            </w:pPr>
            <w:r w:rsidRPr="00D71FF1">
              <w:rPr>
                <w:rFonts w:cs="Arial"/>
                <w:szCs w:val="20"/>
              </w:rPr>
              <w:t>Verschillende sociale structuren</w:t>
            </w:r>
          </w:p>
          <w:p w14:paraId="509655CD" w14:textId="77777777" w:rsidR="00A619B8" w:rsidRPr="00D71FF1" w:rsidRDefault="00A619B8" w:rsidP="00A619B8">
            <w:pPr>
              <w:pStyle w:val="Geenafstand"/>
              <w:numPr>
                <w:ilvl w:val="0"/>
                <w:numId w:val="7"/>
              </w:numPr>
              <w:tabs>
                <w:tab w:val="left" w:pos="284"/>
              </w:tabs>
              <w:spacing w:before="40" w:after="40"/>
              <w:rPr>
                <w:rFonts w:cs="Arial"/>
                <w:szCs w:val="20"/>
              </w:rPr>
            </w:pPr>
            <w:r w:rsidRPr="00D71FF1">
              <w:rPr>
                <w:rFonts w:cs="Arial"/>
                <w:szCs w:val="20"/>
              </w:rPr>
              <w:t>Verschillende posities</w:t>
            </w:r>
          </w:p>
          <w:p w14:paraId="4A3D3203" w14:textId="285F5C9D" w:rsidR="00A619B8" w:rsidRPr="00FA19A3" w:rsidRDefault="00A619B8" w:rsidP="00A619B8">
            <w:pPr>
              <w:pStyle w:val="Geenafstand"/>
              <w:tabs>
                <w:tab w:val="left" w:pos="284"/>
              </w:tabs>
              <w:spacing w:before="40" w:after="40"/>
              <w:rPr>
                <w:rFonts w:cs="Arial"/>
                <w:szCs w:val="20"/>
              </w:rPr>
            </w:pPr>
          </w:p>
        </w:tc>
      </w:tr>
      <w:tr w:rsidR="00A619B8" w:rsidRPr="00FA19A3" w14:paraId="10296AC9" w14:textId="77777777" w:rsidTr="000418D4">
        <w:trPr>
          <w:trHeight w:val="350"/>
        </w:trPr>
        <w:tc>
          <w:tcPr>
            <w:tcW w:w="3515" w:type="dxa"/>
            <w:shd w:val="clear" w:color="auto" w:fill="E2EFD9"/>
            <w:vAlign w:val="center"/>
          </w:tcPr>
          <w:p w14:paraId="2D2F668D" w14:textId="458F5FEA" w:rsidR="00A619B8" w:rsidRDefault="00A619B8" w:rsidP="00A619B8">
            <w:pPr>
              <w:pStyle w:val="Geenafstand"/>
              <w:tabs>
                <w:tab w:val="left" w:pos="284"/>
              </w:tabs>
              <w:spacing w:before="40" w:after="40"/>
              <w:rPr>
                <w:rFonts w:cs="Arial"/>
                <w:color w:val="000000"/>
                <w:szCs w:val="20"/>
              </w:rPr>
            </w:pPr>
            <w:r>
              <w:rPr>
                <w:rFonts w:cs="Arial"/>
                <w:color w:val="000000"/>
                <w:szCs w:val="20"/>
              </w:rPr>
              <w:t>Sociale cultuur</w:t>
            </w:r>
          </w:p>
        </w:tc>
        <w:tc>
          <w:tcPr>
            <w:tcW w:w="5983" w:type="dxa"/>
            <w:shd w:val="clear" w:color="auto" w:fill="auto"/>
            <w:vAlign w:val="center"/>
          </w:tcPr>
          <w:p w14:paraId="2E419BD0" w14:textId="77777777" w:rsidR="00A619B8" w:rsidRPr="00D71FF1" w:rsidRDefault="00A619B8" w:rsidP="00A619B8">
            <w:pPr>
              <w:pStyle w:val="Geenafstand"/>
              <w:numPr>
                <w:ilvl w:val="0"/>
                <w:numId w:val="8"/>
              </w:numPr>
              <w:tabs>
                <w:tab w:val="left" w:pos="284"/>
              </w:tabs>
              <w:spacing w:before="40" w:after="40"/>
              <w:rPr>
                <w:rFonts w:cs="Arial"/>
                <w:szCs w:val="20"/>
              </w:rPr>
            </w:pPr>
            <w:r w:rsidRPr="00D71FF1">
              <w:rPr>
                <w:rFonts w:cs="Arial"/>
                <w:szCs w:val="20"/>
              </w:rPr>
              <w:t>Invulling van de sociale structuur (hoe)</w:t>
            </w:r>
          </w:p>
          <w:p w14:paraId="260356BA" w14:textId="77777777" w:rsidR="00A619B8" w:rsidRDefault="00A619B8" w:rsidP="00A619B8">
            <w:pPr>
              <w:pStyle w:val="Geenafstand"/>
              <w:numPr>
                <w:ilvl w:val="0"/>
                <w:numId w:val="8"/>
              </w:numPr>
              <w:tabs>
                <w:tab w:val="left" w:pos="284"/>
              </w:tabs>
              <w:spacing w:before="40" w:after="40"/>
              <w:rPr>
                <w:rFonts w:cs="Arial"/>
                <w:szCs w:val="20"/>
              </w:rPr>
            </w:pPr>
            <w:r w:rsidRPr="00D71FF1">
              <w:rPr>
                <w:rFonts w:cs="Arial"/>
                <w:szCs w:val="20"/>
              </w:rPr>
              <w:t>Cultuur: alles wat de mens heeft voortgebracht (materieel en immaterieel)</w:t>
            </w:r>
          </w:p>
          <w:p w14:paraId="6922E114" w14:textId="77777777" w:rsidR="00A619B8" w:rsidRDefault="00A619B8" w:rsidP="00A619B8">
            <w:pPr>
              <w:pStyle w:val="Geenafstand"/>
              <w:tabs>
                <w:tab w:val="left" w:pos="284"/>
              </w:tabs>
              <w:spacing w:before="40" w:after="40"/>
              <w:ind w:left="720"/>
              <w:rPr>
                <w:rFonts w:cs="Arial"/>
                <w:szCs w:val="20"/>
              </w:rPr>
            </w:pPr>
          </w:p>
          <w:p w14:paraId="0E7DEE3E" w14:textId="3D88D63B" w:rsidR="00A619B8" w:rsidRPr="00521B5A" w:rsidRDefault="00A619B8" w:rsidP="00A619B8">
            <w:pPr>
              <w:pStyle w:val="Geenafstand"/>
              <w:tabs>
                <w:tab w:val="left" w:pos="284"/>
              </w:tabs>
              <w:spacing w:before="40" w:after="40"/>
              <w:rPr>
                <w:rFonts w:cs="Arial"/>
                <w:szCs w:val="20"/>
              </w:rPr>
            </w:pPr>
            <w:r w:rsidRPr="00FA4FEB">
              <w:rPr>
                <w:rFonts w:cs="Arial"/>
                <w:szCs w:val="20"/>
              </w:rPr>
              <w:t>Cultuur: het geheel aan waarden, normen, opvattingen, instituties en tradities dat een samenleving of een groep mensen kenmerkt</w:t>
            </w:r>
          </w:p>
        </w:tc>
      </w:tr>
      <w:tr w:rsidR="00A619B8" w:rsidRPr="00FA19A3" w14:paraId="50908850" w14:textId="77777777" w:rsidTr="000418D4">
        <w:trPr>
          <w:trHeight w:val="350"/>
        </w:trPr>
        <w:tc>
          <w:tcPr>
            <w:tcW w:w="3515" w:type="dxa"/>
            <w:shd w:val="clear" w:color="auto" w:fill="E2EFD9"/>
            <w:vAlign w:val="center"/>
          </w:tcPr>
          <w:p w14:paraId="1FF26595" w14:textId="19B48617" w:rsidR="00A619B8" w:rsidRDefault="00A619B8" w:rsidP="00A619B8">
            <w:pPr>
              <w:pStyle w:val="Geenafstand"/>
              <w:tabs>
                <w:tab w:val="left" w:pos="284"/>
              </w:tabs>
              <w:spacing w:before="40" w:after="40"/>
              <w:rPr>
                <w:rFonts w:cs="Arial"/>
                <w:color w:val="000000"/>
                <w:szCs w:val="20"/>
              </w:rPr>
            </w:pPr>
            <w:r>
              <w:rPr>
                <w:rFonts w:cs="Arial"/>
                <w:color w:val="000000"/>
                <w:szCs w:val="20"/>
              </w:rPr>
              <w:t>Elementen voor aantrekkelijk vrijetijdsbesteding</w:t>
            </w:r>
          </w:p>
        </w:tc>
        <w:tc>
          <w:tcPr>
            <w:tcW w:w="5983" w:type="dxa"/>
            <w:shd w:val="clear" w:color="auto" w:fill="auto"/>
            <w:vAlign w:val="center"/>
          </w:tcPr>
          <w:p w14:paraId="5A0984DA" w14:textId="77777777" w:rsidR="00A619B8" w:rsidRPr="00FA4FEB" w:rsidRDefault="00A619B8" w:rsidP="00A619B8">
            <w:pPr>
              <w:pStyle w:val="Geenafstand"/>
              <w:numPr>
                <w:ilvl w:val="0"/>
                <w:numId w:val="10"/>
              </w:numPr>
              <w:tabs>
                <w:tab w:val="left" w:pos="284"/>
              </w:tabs>
              <w:spacing w:before="40" w:after="40"/>
              <w:rPr>
                <w:rFonts w:cs="Arial"/>
                <w:szCs w:val="20"/>
              </w:rPr>
            </w:pPr>
            <w:r w:rsidRPr="00FA4FEB">
              <w:rPr>
                <w:rFonts w:cs="Arial"/>
                <w:szCs w:val="20"/>
              </w:rPr>
              <w:t>Authenticiteit</w:t>
            </w:r>
          </w:p>
          <w:p w14:paraId="3A3A8D91" w14:textId="77777777" w:rsidR="00A619B8" w:rsidRPr="00FA4FEB" w:rsidRDefault="00A619B8" w:rsidP="00A619B8">
            <w:pPr>
              <w:pStyle w:val="Geenafstand"/>
              <w:numPr>
                <w:ilvl w:val="0"/>
                <w:numId w:val="10"/>
              </w:numPr>
              <w:tabs>
                <w:tab w:val="left" w:pos="284"/>
              </w:tabs>
              <w:spacing w:before="40" w:after="40"/>
              <w:rPr>
                <w:rFonts w:cs="Arial"/>
                <w:szCs w:val="20"/>
              </w:rPr>
            </w:pPr>
            <w:r w:rsidRPr="00FA4FEB">
              <w:rPr>
                <w:rFonts w:cs="Arial"/>
                <w:szCs w:val="20"/>
              </w:rPr>
              <w:t>Contact en ontmoeting</w:t>
            </w:r>
          </w:p>
          <w:p w14:paraId="7355BC81" w14:textId="77777777" w:rsidR="00A619B8" w:rsidRPr="00FA4FEB" w:rsidRDefault="00A619B8" w:rsidP="00A619B8">
            <w:pPr>
              <w:pStyle w:val="Geenafstand"/>
              <w:numPr>
                <w:ilvl w:val="0"/>
                <w:numId w:val="10"/>
              </w:numPr>
              <w:tabs>
                <w:tab w:val="left" w:pos="284"/>
              </w:tabs>
              <w:spacing w:before="40" w:after="40"/>
              <w:rPr>
                <w:rFonts w:cs="Arial"/>
                <w:szCs w:val="20"/>
              </w:rPr>
            </w:pPr>
            <w:r w:rsidRPr="00FA4FEB">
              <w:rPr>
                <w:rFonts w:cs="Arial"/>
                <w:szCs w:val="20"/>
              </w:rPr>
              <w:t>Participeren en ontspannen</w:t>
            </w:r>
          </w:p>
          <w:p w14:paraId="3B2D8FFC" w14:textId="77777777" w:rsidR="00A619B8" w:rsidRPr="00FA4FEB" w:rsidRDefault="00A619B8" w:rsidP="00A619B8">
            <w:pPr>
              <w:pStyle w:val="Geenafstand"/>
              <w:numPr>
                <w:ilvl w:val="0"/>
                <w:numId w:val="10"/>
              </w:numPr>
              <w:tabs>
                <w:tab w:val="left" w:pos="284"/>
              </w:tabs>
              <w:spacing w:before="40" w:after="40"/>
              <w:rPr>
                <w:rFonts w:cs="Arial"/>
                <w:szCs w:val="20"/>
              </w:rPr>
            </w:pPr>
            <w:r w:rsidRPr="00FA4FEB">
              <w:rPr>
                <w:rFonts w:cs="Arial"/>
                <w:szCs w:val="20"/>
              </w:rPr>
              <w:t>Spel</w:t>
            </w:r>
          </w:p>
          <w:p w14:paraId="5DF97868" w14:textId="77777777" w:rsidR="00A619B8" w:rsidRPr="00FA4FEB" w:rsidRDefault="00A619B8" w:rsidP="00A619B8">
            <w:pPr>
              <w:pStyle w:val="Geenafstand"/>
              <w:numPr>
                <w:ilvl w:val="0"/>
                <w:numId w:val="10"/>
              </w:numPr>
              <w:tabs>
                <w:tab w:val="left" w:pos="284"/>
              </w:tabs>
              <w:spacing w:before="40" w:after="40"/>
              <w:rPr>
                <w:rFonts w:cs="Arial"/>
                <w:szCs w:val="20"/>
              </w:rPr>
            </w:pPr>
            <w:r w:rsidRPr="00FA4FEB">
              <w:rPr>
                <w:rFonts w:cs="Arial"/>
                <w:szCs w:val="20"/>
              </w:rPr>
              <w:t>Prikkeling en emotie</w:t>
            </w:r>
          </w:p>
          <w:p w14:paraId="468D2105" w14:textId="77777777" w:rsidR="00A619B8" w:rsidRPr="00FA4FEB" w:rsidRDefault="00A619B8" w:rsidP="00A619B8">
            <w:pPr>
              <w:pStyle w:val="Geenafstand"/>
              <w:numPr>
                <w:ilvl w:val="0"/>
                <w:numId w:val="10"/>
              </w:numPr>
              <w:tabs>
                <w:tab w:val="left" w:pos="284"/>
              </w:tabs>
              <w:spacing w:before="40" w:after="40"/>
              <w:rPr>
                <w:rFonts w:cs="Arial"/>
                <w:szCs w:val="20"/>
              </w:rPr>
            </w:pPr>
            <w:r w:rsidRPr="00FA4FEB">
              <w:rPr>
                <w:rFonts w:cs="Arial"/>
                <w:szCs w:val="20"/>
              </w:rPr>
              <w:t>Zelfontplooiing en inspiratie</w:t>
            </w:r>
          </w:p>
          <w:p w14:paraId="2F38A498" w14:textId="77777777" w:rsidR="00A619B8" w:rsidRPr="00FA4FEB" w:rsidRDefault="00A619B8" w:rsidP="00A619B8">
            <w:pPr>
              <w:pStyle w:val="Geenafstand"/>
              <w:numPr>
                <w:ilvl w:val="0"/>
                <w:numId w:val="10"/>
              </w:numPr>
              <w:tabs>
                <w:tab w:val="left" w:pos="284"/>
              </w:tabs>
              <w:spacing w:before="40" w:after="40"/>
              <w:rPr>
                <w:rFonts w:cs="Arial"/>
                <w:szCs w:val="20"/>
              </w:rPr>
            </w:pPr>
            <w:r w:rsidRPr="00FA4FEB">
              <w:rPr>
                <w:rFonts w:cs="Arial"/>
                <w:szCs w:val="20"/>
              </w:rPr>
              <w:lastRenderedPageBreak/>
              <w:t>Veiligheid en herkenning</w:t>
            </w:r>
          </w:p>
          <w:p w14:paraId="2B0F24A6" w14:textId="77777777" w:rsidR="00A619B8" w:rsidRPr="00FA4FEB" w:rsidRDefault="00A619B8" w:rsidP="00A619B8">
            <w:pPr>
              <w:pStyle w:val="Geenafstand"/>
              <w:numPr>
                <w:ilvl w:val="0"/>
                <w:numId w:val="10"/>
              </w:numPr>
              <w:tabs>
                <w:tab w:val="left" w:pos="284"/>
              </w:tabs>
              <w:spacing w:before="40" w:after="40"/>
              <w:rPr>
                <w:rFonts w:cs="Arial"/>
                <w:szCs w:val="20"/>
              </w:rPr>
            </w:pPr>
            <w:r w:rsidRPr="00FA4FEB">
              <w:rPr>
                <w:rFonts w:cs="Arial"/>
                <w:szCs w:val="20"/>
              </w:rPr>
              <w:t>Perceptie van hier en nu</w:t>
            </w:r>
          </w:p>
          <w:p w14:paraId="0FF1F6AA" w14:textId="24A2EEEB" w:rsidR="00A619B8" w:rsidRPr="00521B5A" w:rsidRDefault="00A619B8" w:rsidP="00A619B8">
            <w:pPr>
              <w:pStyle w:val="Geenafstand"/>
              <w:tabs>
                <w:tab w:val="left" w:pos="284"/>
              </w:tabs>
              <w:spacing w:before="40" w:after="40"/>
              <w:rPr>
                <w:rFonts w:cs="Arial"/>
                <w:szCs w:val="20"/>
              </w:rPr>
            </w:pPr>
          </w:p>
        </w:tc>
      </w:tr>
      <w:tr w:rsidR="00A619B8" w:rsidRPr="00FA19A3" w14:paraId="397C6B9D" w14:textId="77777777" w:rsidTr="000418D4">
        <w:trPr>
          <w:trHeight w:val="350"/>
        </w:trPr>
        <w:tc>
          <w:tcPr>
            <w:tcW w:w="3515" w:type="dxa"/>
            <w:shd w:val="clear" w:color="auto" w:fill="E2EFD9"/>
            <w:vAlign w:val="center"/>
          </w:tcPr>
          <w:p w14:paraId="53CA3383" w14:textId="28CEE7E4" w:rsidR="00A619B8" w:rsidRDefault="00A619B8" w:rsidP="00A619B8">
            <w:pPr>
              <w:pStyle w:val="Geenafstand"/>
              <w:tabs>
                <w:tab w:val="left" w:pos="284"/>
              </w:tabs>
              <w:spacing w:before="40" w:after="40"/>
              <w:rPr>
                <w:rFonts w:cs="Arial"/>
                <w:color w:val="000000"/>
                <w:szCs w:val="20"/>
              </w:rPr>
            </w:pPr>
            <w:r w:rsidRPr="00CE0DE6">
              <w:rPr>
                <w:rFonts w:cs="Arial"/>
                <w:color w:val="000000"/>
                <w:szCs w:val="20"/>
              </w:rPr>
              <w:lastRenderedPageBreak/>
              <w:t>Meerwaarde van leisure voor de stad</w:t>
            </w:r>
          </w:p>
        </w:tc>
        <w:tc>
          <w:tcPr>
            <w:tcW w:w="5983" w:type="dxa"/>
            <w:shd w:val="clear" w:color="auto" w:fill="auto"/>
            <w:vAlign w:val="center"/>
          </w:tcPr>
          <w:p w14:paraId="02029E38" w14:textId="5A7DD7DC" w:rsidR="00A619B8" w:rsidRPr="00521B5A" w:rsidRDefault="00A619B8" w:rsidP="00A619B8">
            <w:pPr>
              <w:pStyle w:val="Geenafstand"/>
              <w:tabs>
                <w:tab w:val="left" w:pos="284"/>
              </w:tabs>
              <w:spacing w:before="40" w:after="40"/>
              <w:rPr>
                <w:rFonts w:cs="Arial"/>
                <w:szCs w:val="20"/>
              </w:rPr>
            </w:pPr>
            <w:r w:rsidRPr="00CE0DE6">
              <w:rPr>
                <w:rFonts w:cs="Arial"/>
                <w:szCs w:val="20"/>
              </w:rPr>
              <w:t xml:space="preserve">Leisure speelt een belangrijke rol in het aantrekkelijk maken van een stad. Hiermee verbinden steden bedrijven, bewoners en bezoekers aan zich. </w:t>
            </w:r>
          </w:p>
        </w:tc>
      </w:tr>
      <w:tr w:rsidR="00A619B8" w:rsidRPr="00FA19A3" w14:paraId="260017CE" w14:textId="77777777" w:rsidTr="000418D4">
        <w:trPr>
          <w:trHeight w:val="350"/>
        </w:trPr>
        <w:tc>
          <w:tcPr>
            <w:tcW w:w="3515" w:type="dxa"/>
            <w:shd w:val="clear" w:color="auto" w:fill="E2EFD9"/>
            <w:vAlign w:val="center"/>
          </w:tcPr>
          <w:p w14:paraId="75393263" w14:textId="2F07D4DC" w:rsidR="00A619B8" w:rsidRDefault="00A619B8" w:rsidP="00A619B8">
            <w:pPr>
              <w:pStyle w:val="Geenafstand"/>
              <w:tabs>
                <w:tab w:val="left" w:pos="284"/>
              </w:tabs>
              <w:spacing w:before="40" w:after="40"/>
              <w:rPr>
                <w:rFonts w:cs="Arial"/>
                <w:color w:val="000000"/>
                <w:szCs w:val="20"/>
              </w:rPr>
            </w:pPr>
            <w:r>
              <w:rPr>
                <w:rFonts w:cs="Arial"/>
                <w:color w:val="000000"/>
                <w:szCs w:val="20"/>
              </w:rPr>
              <w:t>Relatie leisure – leefbaarheid – economische waarde</w:t>
            </w:r>
          </w:p>
        </w:tc>
        <w:tc>
          <w:tcPr>
            <w:tcW w:w="5983" w:type="dxa"/>
            <w:shd w:val="clear" w:color="auto" w:fill="auto"/>
            <w:vAlign w:val="center"/>
          </w:tcPr>
          <w:p w14:paraId="2E4EF454" w14:textId="59BC7CAD" w:rsidR="00A619B8" w:rsidRPr="00521B5A" w:rsidRDefault="00A619B8" w:rsidP="00A619B8">
            <w:pPr>
              <w:pStyle w:val="Geenafstand"/>
              <w:tabs>
                <w:tab w:val="left" w:pos="284"/>
              </w:tabs>
              <w:spacing w:before="40" w:after="40"/>
              <w:rPr>
                <w:rFonts w:cs="Arial"/>
                <w:szCs w:val="20"/>
              </w:rPr>
            </w:pPr>
            <w:r w:rsidRPr="00CE0DE6">
              <w:rPr>
                <w:rFonts w:cs="Arial"/>
                <w:szCs w:val="20"/>
              </w:rPr>
              <w:t>Dit verbinden zorgt op zijn b</w:t>
            </w:r>
            <w:r>
              <w:rPr>
                <w:rFonts w:cs="Arial"/>
                <w:szCs w:val="20"/>
              </w:rPr>
              <w:t>e</w:t>
            </w:r>
            <w:r w:rsidRPr="00CE0DE6">
              <w:rPr>
                <w:rFonts w:cs="Arial"/>
                <w:szCs w:val="20"/>
              </w:rPr>
              <w:t>urt weer voor economische groei, het vergroten van de leefbaarheid van de stad (wanneer met mate) en het gevoel van verbinding met de stad (gevoel van thuis maar ook verantwoordelijkheid), sociaal (ontmoeten van mensen) creativiteit, gezondheid (zowel mentaal als fysiek).</w:t>
            </w:r>
          </w:p>
        </w:tc>
      </w:tr>
      <w:tr w:rsidR="00A619B8" w:rsidRPr="00FA19A3" w14:paraId="205F1CD7" w14:textId="77777777" w:rsidTr="000418D4">
        <w:trPr>
          <w:trHeight w:val="350"/>
        </w:trPr>
        <w:tc>
          <w:tcPr>
            <w:tcW w:w="3515" w:type="dxa"/>
            <w:shd w:val="clear" w:color="auto" w:fill="E2EFD9"/>
            <w:vAlign w:val="center"/>
          </w:tcPr>
          <w:p w14:paraId="6C9DF2C7" w14:textId="2A9DEA62" w:rsidR="00A619B8" w:rsidRDefault="00A619B8" w:rsidP="00A619B8">
            <w:pPr>
              <w:pStyle w:val="Geenafstand"/>
              <w:tabs>
                <w:tab w:val="left" w:pos="284"/>
              </w:tabs>
              <w:spacing w:before="40" w:after="40"/>
              <w:rPr>
                <w:rFonts w:cs="Arial"/>
                <w:color w:val="000000"/>
                <w:szCs w:val="20"/>
              </w:rPr>
            </w:pPr>
            <w:r>
              <w:rPr>
                <w:rFonts w:cs="Arial"/>
                <w:color w:val="000000"/>
                <w:szCs w:val="20"/>
              </w:rPr>
              <w:t>Relatie leisure - Gentrificatie</w:t>
            </w:r>
          </w:p>
        </w:tc>
        <w:tc>
          <w:tcPr>
            <w:tcW w:w="5983" w:type="dxa"/>
            <w:shd w:val="clear" w:color="auto" w:fill="auto"/>
            <w:vAlign w:val="center"/>
          </w:tcPr>
          <w:p w14:paraId="46CC22C8" w14:textId="073576EA" w:rsidR="00A619B8" w:rsidRPr="00521B5A" w:rsidRDefault="00A619B8" w:rsidP="00A619B8">
            <w:pPr>
              <w:pStyle w:val="Geenafstand"/>
              <w:tabs>
                <w:tab w:val="left" w:pos="284"/>
              </w:tabs>
              <w:spacing w:before="40" w:after="40"/>
              <w:rPr>
                <w:rFonts w:cs="Arial"/>
                <w:szCs w:val="20"/>
              </w:rPr>
            </w:pPr>
            <w:r w:rsidRPr="00D8257A">
              <w:rPr>
                <w:rFonts w:cs="Arial"/>
                <w:szCs w:val="20"/>
              </w:rPr>
              <w:t>Leisure kan ook een positieve invloed hebben op de waarde van woningen. Wanneer er creatieve bedrijven en culturele centra in de buurt zijn.</w:t>
            </w:r>
          </w:p>
        </w:tc>
      </w:tr>
      <w:tr w:rsidR="00A619B8" w:rsidRPr="00FA19A3" w14:paraId="7D237B4E" w14:textId="77777777" w:rsidTr="000418D4">
        <w:trPr>
          <w:trHeight w:val="350"/>
        </w:trPr>
        <w:tc>
          <w:tcPr>
            <w:tcW w:w="3515" w:type="dxa"/>
            <w:shd w:val="clear" w:color="auto" w:fill="E2EFD9"/>
            <w:vAlign w:val="center"/>
          </w:tcPr>
          <w:p w14:paraId="2E1F44BD" w14:textId="291FA329" w:rsidR="00A619B8" w:rsidRDefault="00A619B8" w:rsidP="00A619B8">
            <w:pPr>
              <w:pStyle w:val="Geenafstand"/>
              <w:tabs>
                <w:tab w:val="left" w:pos="284"/>
              </w:tabs>
              <w:spacing w:before="40" w:after="40"/>
              <w:rPr>
                <w:rFonts w:cs="Arial"/>
                <w:color w:val="000000"/>
                <w:szCs w:val="20"/>
              </w:rPr>
            </w:pPr>
            <w:r>
              <w:rPr>
                <w:rFonts w:cs="Arial"/>
                <w:color w:val="000000"/>
                <w:szCs w:val="20"/>
              </w:rPr>
              <w:t>Maslow</w:t>
            </w:r>
          </w:p>
        </w:tc>
        <w:tc>
          <w:tcPr>
            <w:tcW w:w="5983" w:type="dxa"/>
            <w:shd w:val="clear" w:color="auto" w:fill="auto"/>
            <w:vAlign w:val="center"/>
          </w:tcPr>
          <w:p w14:paraId="1B85F562" w14:textId="019E6541" w:rsidR="00A619B8" w:rsidRPr="00521B5A" w:rsidRDefault="00A619B8" w:rsidP="00A619B8">
            <w:pPr>
              <w:pStyle w:val="Geenafstand"/>
              <w:tabs>
                <w:tab w:val="left" w:pos="284"/>
              </w:tabs>
              <w:spacing w:before="40" w:after="40"/>
              <w:rPr>
                <w:rFonts w:cs="Arial"/>
                <w:szCs w:val="20"/>
              </w:rPr>
            </w:pPr>
            <w:r>
              <w:rPr>
                <w:rFonts w:cs="Arial"/>
                <w:szCs w:val="20"/>
              </w:rPr>
              <w:t>Het model van Maslow kan je gebruiken om te duiden welke waarde een activiteit voor een bezoeker kan hebben. Leisure kan op verschillende niveaus van malsow waarde toevoegen</w:t>
            </w:r>
          </w:p>
        </w:tc>
      </w:tr>
      <w:tr w:rsidR="00A619B8" w:rsidRPr="00FA19A3" w14:paraId="4C0F17DA" w14:textId="77777777" w:rsidTr="000418D4">
        <w:trPr>
          <w:trHeight w:val="350"/>
        </w:trPr>
        <w:tc>
          <w:tcPr>
            <w:tcW w:w="3515" w:type="dxa"/>
            <w:shd w:val="clear" w:color="auto" w:fill="E2EFD9"/>
            <w:vAlign w:val="center"/>
          </w:tcPr>
          <w:p w14:paraId="56AF6C41" w14:textId="77777777" w:rsidR="00A619B8" w:rsidRDefault="00A619B8" w:rsidP="00A619B8">
            <w:pPr>
              <w:pStyle w:val="Geenafstand"/>
              <w:tabs>
                <w:tab w:val="left" w:pos="284"/>
              </w:tabs>
              <w:spacing w:before="40" w:after="40"/>
              <w:rPr>
                <w:rFonts w:cs="Arial"/>
                <w:color w:val="000000"/>
                <w:szCs w:val="20"/>
              </w:rPr>
            </w:pPr>
            <w:r>
              <w:rPr>
                <w:rFonts w:cs="Arial"/>
                <w:color w:val="000000"/>
                <w:szCs w:val="20"/>
              </w:rPr>
              <w:t>Concepting</w:t>
            </w:r>
          </w:p>
          <w:p w14:paraId="553E4859" w14:textId="349F19D9" w:rsidR="00A619B8" w:rsidRDefault="00A619B8" w:rsidP="00A619B8">
            <w:pPr>
              <w:pStyle w:val="Geenafstand"/>
              <w:tabs>
                <w:tab w:val="left" w:pos="284"/>
              </w:tabs>
              <w:spacing w:before="40" w:after="40"/>
              <w:rPr>
                <w:rFonts w:cs="Arial"/>
                <w:color w:val="000000"/>
                <w:szCs w:val="20"/>
              </w:rPr>
            </w:pPr>
          </w:p>
        </w:tc>
        <w:tc>
          <w:tcPr>
            <w:tcW w:w="5983" w:type="dxa"/>
            <w:shd w:val="clear" w:color="auto" w:fill="auto"/>
            <w:vAlign w:val="center"/>
          </w:tcPr>
          <w:p w14:paraId="22D8D777" w14:textId="77777777" w:rsidR="00A619B8" w:rsidRPr="00D8257A" w:rsidRDefault="00A619B8" w:rsidP="00A619B8">
            <w:pPr>
              <w:pStyle w:val="Geenafstand"/>
              <w:tabs>
                <w:tab w:val="left" w:pos="284"/>
              </w:tabs>
              <w:spacing w:before="40" w:after="40"/>
              <w:rPr>
                <w:rFonts w:cs="Arial"/>
                <w:szCs w:val="20"/>
              </w:rPr>
            </w:pPr>
            <w:r w:rsidRPr="00D8257A">
              <w:rPr>
                <w:rFonts w:cs="Arial"/>
                <w:szCs w:val="20"/>
              </w:rPr>
              <w:t>Het gaat er eigenlijk om hoe je bepaalde ideeën omzet tot een bepaald concept, een soort geheel. In een concept komen dus meerdere ideeën samen. Ze vormen dan een logisch geheel. Het concept kan vanuit dit opzicht ook gezien worden als een soort kapstok waar je alles aan op kunt hangen.</w:t>
            </w:r>
          </w:p>
          <w:p w14:paraId="73CEA3EE" w14:textId="77777777" w:rsidR="00A619B8" w:rsidRPr="00D8257A" w:rsidRDefault="00A619B8" w:rsidP="00A619B8">
            <w:pPr>
              <w:pStyle w:val="Geenafstand"/>
              <w:tabs>
                <w:tab w:val="left" w:pos="284"/>
              </w:tabs>
              <w:spacing w:before="40" w:after="40"/>
              <w:rPr>
                <w:rFonts w:cs="Arial"/>
                <w:szCs w:val="20"/>
              </w:rPr>
            </w:pPr>
          </w:p>
          <w:p w14:paraId="5973C809" w14:textId="77777777" w:rsidR="00A619B8" w:rsidRPr="00D8257A" w:rsidRDefault="00A619B8" w:rsidP="00A619B8">
            <w:pPr>
              <w:pStyle w:val="Geenafstand"/>
              <w:tabs>
                <w:tab w:val="left" w:pos="284"/>
              </w:tabs>
              <w:spacing w:before="40" w:after="40"/>
              <w:rPr>
                <w:rFonts w:cs="Arial"/>
                <w:szCs w:val="20"/>
              </w:rPr>
            </w:pPr>
            <w:r w:rsidRPr="00D8257A">
              <w:rPr>
                <w:rFonts w:cs="Arial"/>
                <w:szCs w:val="20"/>
              </w:rPr>
              <w:t>Een concept moet toegevoegde waarde hebben en mensen inspireren. Bij een goed concept zijn de volgende waarden of zintuigen van belang:</w:t>
            </w:r>
          </w:p>
          <w:p w14:paraId="49CDF4BC" w14:textId="77777777" w:rsidR="00A619B8" w:rsidRPr="00D8257A" w:rsidRDefault="00A619B8" w:rsidP="00A619B8">
            <w:pPr>
              <w:pStyle w:val="Geenafstand"/>
              <w:tabs>
                <w:tab w:val="left" w:pos="284"/>
              </w:tabs>
              <w:spacing w:before="40" w:after="40"/>
              <w:rPr>
                <w:rFonts w:cs="Arial"/>
                <w:szCs w:val="20"/>
              </w:rPr>
            </w:pPr>
          </w:p>
          <w:p w14:paraId="7D32A69C" w14:textId="77777777" w:rsidR="00A619B8" w:rsidRPr="00D8257A" w:rsidRDefault="00A619B8" w:rsidP="00A619B8">
            <w:pPr>
              <w:pStyle w:val="Geenafstand"/>
              <w:tabs>
                <w:tab w:val="left" w:pos="284"/>
              </w:tabs>
              <w:spacing w:before="40" w:after="40"/>
              <w:rPr>
                <w:rFonts w:cs="Arial"/>
                <w:szCs w:val="20"/>
              </w:rPr>
            </w:pPr>
            <w:r w:rsidRPr="00D8257A">
              <w:rPr>
                <w:rFonts w:cs="Arial"/>
                <w:szCs w:val="20"/>
              </w:rPr>
              <w:t>- Design: het gaat niet alleen om functionaliteit maar het moet ook de zintuigen prikkelen;</w:t>
            </w:r>
          </w:p>
          <w:p w14:paraId="1B2EB878" w14:textId="77777777" w:rsidR="00A619B8" w:rsidRPr="00D8257A" w:rsidRDefault="00A619B8" w:rsidP="00A619B8">
            <w:pPr>
              <w:pStyle w:val="Geenafstand"/>
              <w:tabs>
                <w:tab w:val="left" w:pos="284"/>
              </w:tabs>
              <w:spacing w:before="40" w:after="40"/>
              <w:rPr>
                <w:rFonts w:cs="Arial"/>
                <w:szCs w:val="20"/>
              </w:rPr>
            </w:pPr>
          </w:p>
          <w:p w14:paraId="6A678891" w14:textId="77777777" w:rsidR="00A619B8" w:rsidRPr="00D8257A" w:rsidRDefault="00A619B8" w:rsidP="00A619B8">
            <w:pPr>
              <w:pStyle w:val="Geenafstand"/>
              <w:tabs>
                <w:tab w:val="left" w:pos="284"/>
              </w:tabs>
              <w:spacing w:before="40" w:after="40"/>
              <w:rPr>
                <w:rFonts w:cs="Arial"/>
                <w:szCs w:val="20"/>
              </w:rPr>
            </w:pPr>
            <w:r w:rsidRPr="00D8257A">
              <w:rPr>
                <w:rFonts w:cs="Arial"/>
                <w:szCs w:val="20"/>
              </w:rPr>
              <w:t>- Storytelling: waarmee je de emotie raakt en er een gevoel aan koppelt;</w:t>
            </w:r>
          </w:p>
          <w:p w14:paraId="20EF0CA0" w14:textId="77777777" w:rsidR="00A619B8" w:rsidRPr="00D8257A" w:rsidRDefault="00A619B8" w:rsidP="00A619B8">
            <w:pPr>
              <w:pStyle w:val="Geenafstand"/>
              <w:tabs>
                <w:tab w:val="left" w:pos="284"/>
              </w:tabs>
              <w:spacing w:before="40" w:after="40"/>
              <w:rPr>
                <w:rFonts w:cs="Arial"/>
                <w:szCs w:val="20"/>
              </w:rPr>
            </w:pPr>
          </w:p>
          <w:p w14:paraId="0DC429D3" w14:textId="77777777" w:rsidR="00A619B8" w:rsidRPr="00D8257A" w:rsidRDefault="00A619B8" w:rsidP="00A619B8">
            <w:pPr>
              <w:pStyle w:val="Geenafstand"/>
              <w:tabs>
                <w:tab w:val="left" w:pos="284"/>
              </w:tabs>
              <w:spacing w:before="40" w:after="40"/>
              <w:rPr>
                <w:rFonts w:cs="Arial"/>
                <w:szCs w:val="20"/>
              </w:rPr>
            </w:pPr>
            <w:r w:rsidRPr="00D8257A">
              <w:rPr>
                <w:rFonts w:cs="Arial"/>
                <w:szCs w:val="20"/>
              </w:rPr>
              <w:t>- Symphony: het vermogen om nieuwe relaties en combinaties te maken die eerder door niemand werden gezien;</w:t>
            </w:r>
          </w:p>
          <w:p w14:paraId="39853302" w14:textId="77777777" w:rsidR="00A619B8" w:rsidRPr="00D8257A" w:rsidRDefault="00A619B8" w:rsidP="00A619B8">
            <w:pPr>
              <w:pStyle w:val="Geenafstand"/>
              <w:tabs>
                <w:tab w:val="left" w:pos="284"/>
              </w:tabs>
              <w:spacing w:before="40" w:after="40"/>
              <w:rPr>
                <w:rFonts w:cs="Arial"/>
                <w:szCs w:val="20"/>
              </w:rPr>
            </w:pPr>
          </w:p>
          <w:p w14:paraId="4602A5C6" w14:textId="77777777" w:rsidR="00A619B8" w:rsidRPr="00D8257A" w:rsidRDefault="00A619B8" w:rsidP="00A619B8">
            <w:pPr>
              <w:pStyle w:val="Geenafstand"/>
              <w:tabs>
                <w:tab w:val="left" w:pos="284"/>
              </w:tabs>
              <w:spacing w:before="40" w:after="40"/>
              <w:rPr>
                <w:rFonts w:cs="Arial"/>
                <w:szCs w:val="20"/>
              </w:rPr>
            </w:pPr>
            <w:r w:rsidRPr="00D8257A">
              <w:rPr>
                <w:rFonts w:cs="Arial"/>
                <w:szCs w:val="20"/>
              </w:rPr>
              <w:t>- Emphathy: wat beweegt en raakt mensen?</w:t>
            </w:r>
          </w:p>
          <w:p w14:paraId="6E9E72CC" w14:textId="77777777" w:rsidR="00A619B8" w:rsidRPr="00D8257A" w:rsidRDefault="00A619B8" w:rsidP="00A619B8">
            <w:pPr>
              <w:pStyle w:val="Geenafstand"/>
              <w:tabs>
                <w:tab w:val="left" w:pos="284"/>
              </w:tabs>
              <w:spacing w:before="40" w:after="40"/>
              <w:rPr>
                <w:rFonts w:cs="Arial"/>
                <w:szCs w:val="20"/>
              </w:rPr>
            </w:pPr>
          </w:p>
          <w:p w14:paraId="4FA6DC18" w14:textId="77777777" w:rsidR="00A619B8" w:rsidRPr="00D8257A" w:rsidRDefault="00A619B8" w:rsidP="00A619B8">
            <w:pPr>
              <w:pStyle w:val="Geenafstand"/>
              <w:tabs>
                <w:tab w:val="left" w:pos="284"/>
              </w:tabs>
              <w:spacing w:before="40" w:after="40"/>
              <w:rPr>
                <w:rFonts w:cs="Arial"/>
                <w:szCs w:val="20"/>
              </w:rPr>
            </w:pPr>
            <w:r w:rsidRPr="00D8257A">
              <w:rPr>
                <w:rFonts w:cs="Arial"/>
                <w:szCs w:val="20"/>
              </w:rPr>
              <w:t>- Play: speelsheid, humor en luchtigheid zijn essentieel;</w:t>
            </w:r>
          </w:p>
          <w:p w14:paraId="4F56526B" w14:textId="77777777" w:rsidR="00A619B8" w:rsidRPr="00D8257A" w:rsidRDefault="00A619B8" w:rsidP="00A619B8">
            <w:pPr>
              <w:pStyle w:val="Geenafstand"/>
              <w:tabs>
                <w:tab w:val="left" w:pos="284"/>
              </w:tabs>
              <w:spacing w:before="40" w:after="40"/>
              <w:rPr>
                <w:rFonts w:cs="Arial"/>
                <w:szCs w:val="20"/>
              </w:rPr>
            </w:pPr>
          </w:p>
          <w:p w14:paraId="4A702A2F" w14:textId="3DA4BA93" w:rsidR="00A619B8" w:rsidRPr="00521B5A" w:rsidRDefault="00A619B8" w:rsidP="00A619B8">
            <w:pPr>
              <w:pStyle w:val="Geenafstand"/>
              <w:tabs>
                <w:tab w:val="left" w:pos="284"/>
              </w:tabs>
              <w:spacing w:before="40" w:after="40"/>
              <w:rPr>
                <w:rFonts w:cs="Arial"/>
                <w:szCs w:val="20"/>
              </w:rPr>
            </w:pPr>
            <w:r w:rsidRPr="00D8257A">
              <w:rPr>
                <w:rFonts w:cs="Arial"/>
                <w:szCs w:val="20"/>
              </w:rPr>
              <w:t>- Meaning: betekenis geven aan de wereld vanuit het “waarom” je iets doet</w:t>
            </w:r>
          </w:p>
        </w:tc>
      </w:tr>
      <w:tr w:rsidR="00A619B8" w:rsidRPr="00FA19A3" w14:paraId="5F522091" w14:textId="77777777" w:rsidTr="000418D4">
        <w:trPr>
          <w:trHeight w:val="350"/>
        </w:trPr>
        <w:tc>
          <w:tcPr>
            <w:tcW w:w="3515" w:type="dxa"/>
            <w:shd w:val="clear" w:color="auto" w:fill="E2EFD9"/>
            <w:vAlign w:val="center"/>
          </w:tcPr>
          <w:p w14:paraId="7A12EAAC" w14:textId="125B75A2" w:rsidR="00A619B8" w:rsidRPr="008B148F" w:rsidRDefault="00A619B8" w:rsidP="00A619B8">
            <w:pPr>
              <w:pStyle w:val="Geenafstand"/>
              <w:tabs>
                <w:tab w:val="left" w:pos="284"/>
              </w:tabs>
              <w:spacing w:before="40" w:after="40"/>
              <w:rPr>
                <w:rFonts w:cs="Arial"/>
                <w:color w:val="000000"/>
                <w:szCs w:val="20"/>
              </w:rPr>
            </w:pPr>
            <w:r>
              <w:rPr>
                <w:rFonts w:cs="Arial"/>
                <w:color w:val="000000"/>
                <w:szCs w:val="20"/>
              </w:rPr>
              <w:t>Doelgroep - doelgroepanalyse</w:t>
            </w:r>
          </w:p>
        </w:tc>
        <w:tc>
          <w:tcPr>
            <w:tcW w:w="5983" w:type="dxa"/>
            <w:shd w:val="clear" w:color="auto" w:fill="auto"/>
            <w:vAlign w:val="center"/>
          </w:tcPr>
          <w:p w14:paraId="0143EC4B" w14:textId="77777777" w:rsidR="00A619B8" w:rsidRPr="00FA682A" w:rsidRDefault="00A619B8" w:rsidP="00A619B8">
            <w:pPr>
              <w:pStyle w:val="Geenafstand"/>
              <w:tabs>
                <w:tab w:val="left" w:pos="284"/>
              </w:tabs>
              <w:spacing w:before="40" w:after="40"/>
              <w:rPr>
                <w:rFonts w:cs="Arial"/>
                <w:szCs w:val="20"/>
              </w:rPr>
            </w:pPr>
            <w:r w:rsidRPr="00FA682A">
              <w:rPr>
                <w:rFonts w:cs="Arial"/>
                <w:szCs w:val="20"/>
              </w:rPr>
              <w:t xml:space="preserve">Zorg dat je zo veel mogelijk over je doelgroep te weten komt. </w:t>
            </w:r>
          </w:p>
          <w:p w14:paraId="25CCAF1F" w14:textId="77777777" w:rsidR="00A619B8" w:rsidRPr="00FA682A" w:rsidRDefault="00A619B8" w:rsidP="00A619B8">
            <w:pPr>
              <w:pStyle w:val="Geenafstand"/>
              <w:tabs>
                <w:tab w:val="left" w:pos="284"/>
              </w:tabs>
              <w:spacing w:before="40" w:after="40"/>
              <w:rPr>
                <w:rFonts w:cs="Arial"/>
                <w:szCs w:val="20"/>
              </w:rPr>
            </w:pPr>
            <w:r w:rsidRPr="00FA682A">
              <w:rPr>
                <w:rFonts w:cs="Arial"/>
                <w:szCs w:val="20"/>
              </w:rPr>
              <w:t>Analyseer:</w:t>
            </w:r>
          </w:p>
          <w:p w14:paraId="386702BE" w14:textId="77777777" w:rsidR="00A619B8" w:rsidRPr="00FA682A" w:rsidRDefault="00A619B8" w:rsidP="00A619B8">
            <w:pPr>
              <w:pStyle w:val="Geenafstand"/>
              <w:tabs>
                <w:tab w:val="left" w:pos="284"/>
              </w:tabs>
              <w:spacing w:before="40" w:after="40"/>
              <w:rPr>
                <w:rFonts w:cs="Arial"/>
                <w:szCs w:val="20"/>
              </w:rPr>
            </w:pPr>
            <w:r w:rsidRPr="00FA682A">
              <w:rPr>
                <w:rFonts w:cs="Arial"/>
                <w:szCs w:val="20"/>
              </w:rPr>
              <w:t>Wat vinden ze leuk</w:t>
            </w:r>
          </w:p>
          <w:p w14:paraId="62E10721" w14:textId="77777777" w:rsidR="00A619B8" w:rsidRPr="00FA682A" w:rsidRDefault="00A619B8" w:rsidP="00A619B8">
            <w:pPr>
              <w:pStyle w:val="Geenafstand"/>
              <w:tabs>
                <w:tab w:val="left" w:pos="284"/>
              </w:tabs>
              <w:spacing w:before="40" w:after="40"/>
              <w:rPr>
                <w:rFonts w:cs="Arial"/>
                <w:szCs w:val="20"/>
              </w:rPr>
            </w:pPr>
            <w:r w:rsidRPr="00FA682A">
              <w:rPr>
                <w:rFonts w:cs="Arial"/>
                <w:szCs w:val="20"/>
              </w:rPr>
              <w:t>Verwachtingen</w:t>
            </w:r>
          </w:p>
          <w:p w14:paraId="6DDB65E3" w14:textId="77777777" w:rsidR="00A619B8" w:rsidRPr="00FA682A" w:rsidRDefault="00A619B8" w:rsidP="00A619B8">
            <w:pPr>
              <w:pStyle w:val="Geenafstand"/>
              <w:tabs>
                <w:tab w:val="left" w:pos="284"/>
              </w:tabs>
              <w:spacing w:before="40" w:after="40"/>
              <w:rPr>
                <w:rFonts w:cs="Arial"/>
                <w:szCs w:val="20"/>
              </w:rPr>
            </w:pPr>
            <w:r w:rsidRPr="00FA682A">
              <w:rPr>
                <w:rFonts w:cs="Arial"/>
                <w:szCs w:val="20"/>
              </w:rPr>
              <w:t>Waar is je doelgroep?</w:t>
            </w:r>
          </w:p>
          <w:p w14:paraId="14E09AB2" w14:textId="77777777" w:rsidR="00A619B8" w:rsidRPr="00FA682A" w:rsidRDefault="00A619B8" w:rsidP="00A619B8">
            <w:pPr>
              <w:pStyle w:val="Geenafstand"/>
              <w:tabs>
                <w:tab w:val="left" w:pos="284"/>
              </w:tabs>
              <w:spacing w:before="40" w:after="40"/>
              <w:rPr>
                <w:rFonts w:cs="Arial"/>
                <w:szCs w:val="20"/>
              </w:rPr>
            </w:pPr>
            <w:r w:rsidRPr="00FA682A">
              <w:rPr>
                <w:rFonts w:cs="Arial"/>
                <w:szCs w:val="20"/>
              </w:rPr>
              <w:t>Hoe de doelgroep tegenover het onderwerp staat</w:t>
            </w:r>
          </w:p>
          <w:p w14:paraId="1CD2D56B" w14:textId="671100E0" w:rsidR="00A619B8" w:rsidRPr="00521B5A" w:rsidRDefault="00A619B8" w:rsidP="00A619B8">
            <w:pPr>
              <w:pStyle w:val="Geenafstand"/>
              <w:tabs>
                <w:tab w:val="left" w:pos="284"/>
              </w:tabs>
              <w:spacing w:before="40" w:after="40"/>
              <w:rPr>
                <w:rFonts w:cs="Arial"/>
                <w:szCs w:val="20"/>
              </w:rPr>
            </w:pPr>
          </w:p>
        </w:tc>
      </w:tr>
      <w:tr w:rsidR="00A619B8" w:rsidRPr="00FA19A3" w14:paraId="48D1404D" w14:textId="77777777" w:rsidTr="000418D4">
        <w:trPr>
          <w:trHeight w:val="350"/>
        </w:trPr>
        <w:tc>
          <w:tcPr>
            <w:tcW w:w="3515" w:type="dxa"/>
            <w:shd w:val="clear" w:color="auto" w:fill="E2EFD9"/>
            <w:vAlign w:val="center"/>
          </w:tcPr>
          <w:p w14:paraId="6CB84B71" w14:textId="20368820" w:rsidR="00A619B8" w:rsidRPr="008B148F" w:rsidRDefault="00A619B8" w:rsidP="00A619B8">
            <w:pPr>
              <w:pStyle w:val="Geenafstand"/>
              <w:tabs>
                <w:tab w:val="left" w:pos="284"/>
              </w:tabs>
              <w:spacing w:before="40" w:after="40"/>
              <w:rPr>
                <w:rFonts w:cs="Arial"/>
                <w:color w:val="000000"/>
                <w:szCs w:val="20"/>
              </w:rPr>
            </w:pPr>
            <w:r>
              <w:rPr>
                <w:rFonts w:cs="Arial"/>
                <w:color w:val="000000"/>
                <w:szCs w:val="20"/>
              </w:rPr>
              <w:t>Doelstelling evenementen</w:t>
            </w:r>
          </w:p>
        </w:tc>
        <w:tc>
          <w:tcPr>
            <w:tcW w:w="5983" w:type="dxa"/>
            <w:shd w:val="clear" w:color="auto" w:fill="auto"/>
            <w:vAlign w:val="center"/>
          </w:tcPr>
          <w:p w14:paraId="43E1CF0F" w14:textId="2AD749CA" w:rsidR="00A619B8" w:rsidRPr="00521B5A" w:rsidRDefault="00A619B8" w:rsidP="00A619B8">
            <w:pPr>
              <w:pStyle w:val="Geenafstand"/>
              <w:tabs>
                <w:tab w:val="left" w:pos="284"/>
              </w:tabs>
              <w:spacing w:before="40" w:after="40"/>
              <w:rPr>
                <w:rFonts w:cs="Arial"/>
                <w:szCs w:val="20"/>
              </w:rPr>
            </w:pPr>
            <w:r w:rsidRPr="00E03B16">
              <w:rPr>
                <w:rFonts w:cs="Arial"/>
                <w:szCs w:val="20"/>
              </w:rPr>
              <w:t>Vaak zal er een combinatie van verschillende doelstellingen zijn. Probeer een hoofddoelstelling te bepalen en stem de andere doelstellingen (subdoelstellingen) af op je belangrijkste doelstelling.  Denk na over de belangen van je genodigden. What`s in it for them? Waarom zouden ze tijd vrij willen maken om naar jouw evenement te komen?</w:t>
            </w:r>
          </w:p>
        </w:tc>
      </w:tr>
      <w:tr w:rsidR="00A619B8" w:rsidRPr="00FA19A3" w14:paraId="720EF613" w14:textId="77777777" w:rsidTr="000418D4">
        <w:trPr>
          <w:trHeight w:val="350"/>
        </w:trPr>
        <w:tc>
          <w:tcPr>
            <w:tcW w:w="3515" w:type="dxa"/>
            <w:shd w:val="clear" w:color="auto" w:fill="E2EFD9"/>
            <w:vAlign w:val="center"/>
          </w:tcPr>
          <w:p w14:paraId="1E9C9940" w14:textId="10B52B24" w:rsidR="00A619B8" w:rsidRPr="008B148F" w:rsidRDefault="00A619B8" w:rsidP="00A619B8">
            <w:pPr>
              <w:pStyle w:val="Geenafstand"/>
              <w:tabs>
                <w:tab w:val="left" w:pos="284"/>
              </w:tabs>
              <w:spacing w:before="40" w:after="40"/>
              <w:rPr>
                <w:rFonts w:cs="Arial"/>
                <w:color w:val="000000"/>
                <w:szCs w:val="20"/>
              </w:rPr>
            </w:pPr>
            <w:r>
              <w:rPr>
                <w:rFonts w:cs="Arial"/>
                <w:color w:val="000000"/>
                <w:szCs w:val="20"/>
              </w:rPr>
              <w:lastRenderedPageBreak/>
              <w:t>ABC imagineering</w:t>
            </w:r>
          </w:p>
        </w:tc>
        <w:tc>
          <w:tcPr>
            <w:tcW w:w="5983" w:type="dxa"/>
            <w:shd w:val="clear" w:color="auto" w:fill="auto"/>
            <w:vAlign w:val="center"/>
          </w:tcPr>
          <w:p w14:paraId="23A0FCCC" w14:textId="1144BD7A" w:rsidR="00A619B8" w:rsidRPr="00521B5A" w:rsidRDefault="00A619B8" w:rsidP="00A619B8">
            <w:pPr>
              <w:pStyle w:val="Geenafstand"/>
              <w:tabs>
                <w:tab w:val="left" w:pos="284"/>
              </w:tabs>
              <w:spacing w:before="40" w:after="40"/>
              <w:rPr>
                <w:rFonts w:cs="Arial"/>
                <w:szCs w:val="20"/>
              </w:rPr>
            </w:pPr>
            <w:r>
              <w:rPr>
                <w:rFonts w:cs="Arial"/>
                <w:szCs w:val="20"/>
              </w:rPr>
              <w:t>Het maken van de beleving doorloop je door A te analyseren van het ‘probleem’ B te broeden (brainstormen) en C van Creeren (van concept) uit te komen</w:t>
            </w:r>
          </w:p>
        </w:tc>
      </w:tr>
      <w:tr w:rsidR="00A619B8" w:rsidRPr="00FA19A3" w14:paraId="3105F626" w14:textId="77777777" w:rsidTr="000418D4">
        <w:trPr>
          <w:trHeight w:val="350"/>
        </w:trPr>
        <w:tc>
          <w:tcPr>
            <w:tcW w:w="3515" w:type="dxa"/>
            <w:shd w:val="clear" w:color="auto" w:fill="E2EFD9"/>
            <w:vAlign w:val="center"/>
          </w:tcPr>
          <w:p w14:paraId="43031A2F" w14:textId="03609240" w:rsidR="00A619B8" w:rsidRDefault="00A619B8" w:rsidP="00A619B8">
            <w:pPr>
              <w:pStyle w:val="Geenafstand"/>
              <w:tabs>
                <w:tab w:val="left" w:pos="284"/>
              </w:tabs>
              <w:spacing w:before="40" w:after="40"/>
              <w:rPr>
                <w:rFonts w:cs="Arial"/>
                <w:color w:val="000000"/>
                <w:szCs w:val="20"/>
              </w:rPr>
            </w:pPr>
            <w:r>
              <w:rPr>
                <w:rFonts w:cs="Arial"/>
                <w:color w:val="000000"/>
                <w:szCs w:val="20"/>
              </w:rPr>
              <w:t>Beleving (in Leisure)</w:t>
            </w:r>
          </w:p>
        </w:tc>
        <w:tc>
          <w:tcPr>
            <w:tcW w:w="5983" w:type="dxa"/>
            <w:shd w:val="clear" w:color="auto" w:fill="auto"/>
            <w:vAlign w:val="center"/>
          </w:tcPr>
          <w:p w14:paraId="69104A79" w14:textId="54A970FE" w:rsidR="00A619B8" w:rsidRPr="00521B5A" w:rsidRDefault="00A619B8" w:rsidP="00A619B8">
            <w:pPr>
              <w:pStyle w:val="Geenafstand"/>
              <w:tabs>
                <w:tab w:val="left" w:pos="284"/>
              </w:tabs>
              <w:spacing w:before="40" w:after="40"/>
              <w:rPr>
                <w:rFonts w:cs="Arial"/>
                <w:szCs w:val="20"/>
              </w:rPr>
            </w:pPr>
            <w:r>
              <w:rPr>
                <w:rFonts w:cs="Arial"/>
                <w:szCs w:val="20"/>
              </w:rPr>
              <w:t>Met verbeelding een blijvende indruk achterlaten op bezoeker.</w:t>
            </w:r>
          </w:p>
        </w:tc>
      </w:tr>
      <w:tr w:rsidR="00A619B8" w:rsidRPr="00FA19A3" w14:paraId="45EF635E" w14:textId="77777777" w:rsidTr="000418D4">
        <w:trPr>
          <w:trHeight w:val="350"/>
        </w:trPr>
        <w:tc>
          <w:tcPr>
            <w:tcW w:w="3515" w:type="dxa"/>
            <w:shd w:val="clear" w:color="auto" w:fill="E2EFD9"/>
            <w:vAlign w:val="center"/>
          </w:tcPr>
          <w:p w14:paraId="4CC0E2C0" w14:textId="30D9A164" w:rsidR="00A619B8" w:rsidRDefault="00A619B8" w:rsidP="00A619B8">
            <w:pPr>
              <w:pStyle w:val="Geenafstand"/>
              <w:tabs>
                <w:tab w:val="left" w:pos="284"/>
              </w:tabs>
              <w:spacing w:before="40" w:after="40"/>
              <w:rPr>
                <w:rFonts w:cs="Arial"/>
                <w:color w:val="000000"/>
                <w:szCs w:val="20"/>
              </w:rPr>
            </w:pPr>
            <w:r>
              <w:rPr>
                <w:rFonts w:cs="Arial"/>
                <w:color w:val="000000"/>
                <w:szCs w:val="20"/>
              </w:rPr>
              <w:t>Variabele en vaste kosten</w:t>
            </w:r>
          </w:p>
        </w:tc>
        <w:tc>
          <w:tcPr>
            <w:tcW w:w="5983" w:type="dxa"/>
            <w:shd w:val="clear" w:color="auto" w:fill="auto"/>
            <w:vAlign w:val="center"/>
          </w:tcPr>
          <w:p w14:paraId="05270B76" w14:textId="28114AED" w:rsidR="00A619B8" w:rsidRPr="00521B5A" w:rsidRDefault="00A619B8" w:rsidP="00A619B8">
            <w:pPr>
              <w:pStyle w:val="Geenafstand"/>
              <w:tabs>
                <w:tab w:val="left" w:pos="284"/>
              </w:tabs>
              <w:spacing w:before="40" w:after="40"/>
              <w:rPr>
                <w:rFonts w:cs="Arial"/>
                <w:szCs w:val="20"/>
              </w:rPr>
            </w:pPr>
            <w:r>
              <w:rPr>
                <w:rFonts w:cs="Arial"/>
                <w:szCs w:val="20"/>
              </w:rPr>
              <w:t xml:space="preserve">Kosten die meedalen of stijgen met o.a. aantal bezoekers/ consumpties zijn variabel. Doen zij dit niet, staan ze vast, dan zijn het vaste kosten </w:t>
            </w:r>
          </w:p>
        </w:tc>
      </w:tr>
      <w:tr w:rsidR="00A619B8" w:rsidRPr="00FA19A3" w14:paraId="1B7C97C6" w14:textId="77777777" w:rsidTr="000418D4">
        <w:trPr>
          <w:trHeight w:val="350"/>
        </w:trPr>
        <w:tc>
          <w:tcPr>
            <w:tcW w:w="3515" w:type="dxa"/>
            <w:shd w:val="clear" w:color="auto" w:fill="E2EFD9"/>
            <w:vAlign w:val="center"/>
          </w:tcPr>
          <w:p w14:paraId="0BC3DB27" w14:textId="17A918AA" w:rsidR="00A619B8" w:rsidRDefault="00A619B8" w:rsidP="00A619B8">
            <w:pPr>
              <w:pStyle w:val="Geenafstand"/>
              <w:tabs>
                <w:tab w:val="left" w:pos="284"/>
              </w:tabs>
              <w:spacing w:before="40" w:after="40"/>
              <w:rPr>
                <w:rFonts w:cs="Arial"/>
                <w:color w:val="000000"/>
                <w:szCs w:val="20"/>
              </w:rPr>
            </w:pPr>
            <w:r>
              <w:rPr>
                <w:rFonts w:cs="Arial"/>
                <w:color w:val="000000"/>
                <w:szCs w:val="20"/>
              </w:rPr>
              <w:t>Variabele en vaste inkomsten</w:t>
            </w:r>
          </w:p>
        </w:tc>
        <w:tc>
          <w:tcPr>
            <w:tcW w:w="5983" w:type="dxa"/>
            <w:shd w:val="clear" w:color="auto" w:fill="auto"/>
            <w:vAlign w:val="center"/>
          </w:tcPr>
          <w:p w14:paraId="0C11A1E5" w14:textId="4D23FD23" w:rsidR="00A619B8" w:rsidRPr="00521B5A" w:rsidRDefault="00A619B8" w:rsidP="00A619B8">
            <w:pPr>
              <w:pStyle w:val="Geenafstand"/>
              <w:tabs>
                <w:tab w:val="left" w:pos="284"/>
              </w:tabs>
              <w:spacing w:before="40" w:after="40"/>
              <w:rPr>
                <w:rFonts w:cs="Arial"/>
                <w:szCs w:val="20"/>
              </w:rPr>
            </w:pPr>
            <w:r>
              <w:rPr>
                <w:rFonts w:cs="Arial"/>
                <w:szCs w:val="20"/>
              </w:rPr>
              <w:t>Inkomsten die meedalen of stijgen met o.a. aantal bezoekers/ consumpties zijn variabel. Doen zij dit niet, staan ze vast, dan zijn het vast inkomsten</w:t>
            </w:r>
          </w:p>
        </w:tc>
      </w:tr>
      <w:tr w:rsidR="00A619B8" w:rsidRPr="00FA19A3" w14:paraId="695D7966" w14:textId="77777777" w:rsidTr="000418D4">
        <w:trPr>
          <w:trHeight w:val="350"/>
        </w:trPr>
        <w:tc>
          <w:tcPr>
            <w:tcW w:w="3515" w:type="dxa"/>
            <w:shd w:val="clear" w:color="auto" w:fill="E2EFD9"/>
            <w:vAlign w:val="center"/>
          </w:tcPr>
          <w:p w14:paraId="15D748A5" w14:textId="04C2C81C" w:rsidR="00A619B8" w:rsidRDefault="00A619B8" w:rsidP="00A619B8">
            <w:pPr>
              <w:pStyle w:val="Geenafstand"/>
              <w:tabs>
                <w:tab w:val="left" w:pos="284"/>
              </w:tabs>
              <w:spacing w:before="40" w:after="40"/>
              <w:rPr>
                <w:rFonts w:cs="Arial"/>
                <w:color w:val="000000"/>
                <w:szCs w:val="20"/>
              </w:rPr>
            </w:pPr>
            <w:r>
              <w:rPr>
                <w:rFonts w:cs="Arial"/>
                <w:color w:val="000000"/>
                <w:szCs w:val="20"/>
              </w:rPr>
              <w:t>Financieringsmogelijkheden events</w:t>
            </w:r>
          </w:p>
        </w:tc>
        <w:tc>
          <w:tcPr>
            <w:tcW w:w="5983" w:type="dxa"/>
            <w:shd w:val="clear" w:color="auto" w:fill="auto"/>
            <w:vAlign w:val="center"/>
          </w:tcPr>
          <w:p w14:paraId="39ED8D96" w14:textId="3F838674" w:rsidR="00A619B8" w:rsidRPr="00521B5A" w:rsidRDefault="00A619B8" w:rsidP="00A619B8">
            <w:pPr>
              <w:pStyle w:val="Geenafstand"/>
              <w:tabs>
                <w:tab w:val="left" w:pos="284"/>
              </w:tabs>
              <w:spacing w:before="40" w:after="40"/>
              <w:rPr>
                <w:rFonts w:cs="Arial"/>
                <w:szCs w:val="20"/>
              </w:rPr>
            </w:pPr>
            <w:r>
              <w:rPr>
                <w:rFonts w:cs="Arial"/>
                <w:szCs w:val="20"/>
              </w:rPr>
              <w:t>Subsidie, crowdfunding, sponsoring</w:t>
            </w:r>
          </w:p>
        </w:tc>
      </w:tr>
      <w:tr w:rsidR="00A619B8" w:rsidRPr="00FA19A3" w14:paraId="3E643C76" w14:textId="77777777" w:rsidTr="000418D4">
        <w:trPr>
          <w:trHeight w:val="350"/>
        </w:trPr>
        <w:tc>
          <w:tcPr>
            <w:tcW w:w="3515" w:type="dxa"/>
            <w:shd w:val="clear" w:color="auto" w:fill="E2EFD9"/>
            <w:vAlign w:val="center"/>
          </w:tcPr>
          <w:p w14:paraId="420729F4" w14:textId="5C48170F" w:rsidR="00A619B8" w:rsidRDefault="00A619B8" w:rsidP="00A619B8">
            <w:pPr>
              <w:pStyle w:val="Geenafstand"/>
              <w:tabs>
                <w:tab w:val="left" w:pos="284"/>
              </w:tabs>
              <w:spacing w:before="40" w:after="40"/>
              <w:rPr>
                <w:rFonts w:cs="Arial"/>
                <w:color w:val="000000"/>
                <w:szCs w:val="20"/>
              </w:rPr>
            </w:pPr>
            <w:r>
              <w:rPr>
                <w:rFonts w:cs="Arial"/>
                <w:color w:val="000000"/>
                <w:szCs w:val="20"/>
              </w:rPr>
              <w:t>Customer journey</w:t>
            </w:r>
          </w:p>
        </w:tc>
        <w:tc>
          <w:tcPr>
            <w:tcW w:w="5983" w:type="dxa"/>
            <w:shd w:val="clear" w:color="auto" w:fill="auto"/>
            <w:vAlign w:val="center"/>
          </w:tcPr>
          <w:p w14:paraId="0427F9CD" w14:textId="77777777" w:rsidR="00A619B8" w:rsidRDefault="00A619B8" w:rsidP="00A619B8">
            <w:pPr>
              <w:pStyle w:val="Geenafstand"/>
              <w:tabs>
                <w:tab w:val="left" w:pos="284"/>
              </w:tabs>
              <w:spacing w:before="40" w:after="40"/>
              <w:rPr>
                <w:rFonts w:cs="Arial"/>
                <w:szCs w:val="20"/>
              </w:rPr>
            </w:pPr>
            <w:r>
              <w:rPr>
                <w:rFonts w:cs="Arial"/>
                <w:szCs w:val="20"/>
              </w:rPr>
              <w:t>het</w:t>
            </w:r>
            <w:r w:rsidRPr="008E7D46">
              <w:rPr>
                <w:rFonts w:cs="Arial"/>
                <w:szCs w:val="20"/>
              </w:rPr>
              <w:t xml:space="preserve"> pad dat een consument</w:t>
            </w:r>
            <w:r>
              <w:rPr>
                <w:rFonts w:cs="Arial"/>
                <w:szCs w:val="20"/>
              </w:rPr>
              <w:t>/bezoeker</w:t>
            </w:r>
            <w:r w:rsidRPr="008E7D46">
              <w:rPr>
                <w:rFonts w:cs="Arial"/>
                <w:szCs w:val="20"/>
              </w:rPr>
              <w:t xml:space="preserve"> aflegt om uiteindelijk een bepaald product of een bepaalde dienst te kopen. Met behulp van de inzichten die een customer journey kunnen opleveren, kunnen bepaalde bedrijfsprocessen worden geoptimaliseerd</w:t>
            </w:r>
            <w:r>
              <w:rPr>
                <w:rFonts w:cs="Arial"/>
                <w:szCs w:val="20"/>
              </w:rPr>
              <w:t>.</w:t>
            </w:r>
          </w:p>
          <w:p w14:paraId="0CA6E8AB" w14:textId="77777777" w:rsidR="00A619B8" w:rsidRDefault="00A619B8" w:rsidP="00A619B8">
            <w:pPr>
              <w:pStyle w:val="Geenafstand"/>
              <w:tabs>
                <w:tab w:val="left" w:pos="284"/>
              </w:tabs>
              <w:spacing w:before="40" w:after="40"/>
              <w:rPr>
                <w:rFonts w:cs="Arial"/>
                <w:szCs w:val="20"/>
              </w:rPr>
            </w:pPr>
          </w:p>
          <w:p w14:paraId="0746B396" w14:textId="75691B45" w:rsidR="00A619B8" w:rsidRPr="00FA4FEB" w:rsidRDefault="00A619B8" w:rsidP="00A619B8">
            <w:pPr>
              <w:pStyle w:val="Geenafstand"/>
              <w:tabs>
                <w:tab w:val="left" w:pos="284"/>
              </w:tabs>
              <w:spacing w:before="40" w:after="40"/>
              <w:ind w:left="360"/>
              <w:rPr>
                <w:rFonts w:cs="Arial"/>
                <w:szCs w:val="20"/>
              </w:rPr>
            </w:pPr>
            <w:r>
              <w:rPr>
                <w:rFonts w:cs="Arial"/>
                <w:szCs w:val="20"/>
              </w:rPr>
              <w:t>Juist in leisure van belang als je bezig bent met een beleving te creeren voor de bezoeker</w:t>
            </w:r>
          </w:p>
        </w:tc>
      </w:tr>
      <w:tr w:rsidR="00A619B8" w:rsidRPr="00FA19A3" w14:paraId="2E45F80C" w14:textId="77777777" w:rsidTr="000418D4">
        <w:trPr>
          <w:trHeight w:val="350"/>
        </w:trPr>
        <w:tc>
          <w:tcPr>
            <w:tcW w:w="3515" w:type="dxa"/>
            <w:shd w:val="clear" w:color="auto" w:fill="E2EFD9"/>
            <w:vAlign w:val="center"/>
          </w:tcPr>
          <w:p w14:paraId="267052D6" w14:textId="152ABD3C" w:rsidR="00A619B8" w:rsidRDefault="00A619B8" w:rsidP="00A619B8">
            <w:pPr>
              <w:pStyle w:val="Geenafstand"/>
              <w:tabs>
                <w:tab w:val="left" w:pos="284"/>
              </w:tabs>
              <w:spacing w:before="40" w:after="40"/>
              <w:rPr>
                <w:rFonts w:cs="Arial"/>
                <w:color w:val="000000"/>
                <w:szCs w:val="20"/>
              </w:rPr>
            </w:pPr>
            <w:r>
              <w:rPr>
                <w:rFonts w:cs="Arial"/>
                <w:color w:val="000000"/>
                <w:szCs w:val="20"/>
              </w:rPr>
              <w:t>B2b B2C B2P</w:t>
            </w:r>
          </w:p>
        </w:tc>
        <w:tc>
          <w:tcPr>
            <w:tcW w:w="5983" w:type="dxa"/>
            <w:shd w:val="clear" w:color="auto" w:fill="auto"/>
            <w:vAlign w:val="center"/>
          </w:tcPr>
          <w:p w14:paraId="23AA612B" w14:textId="77777777" w:rsidR="00A619B8" w:rsidRDefault="00A619B8" w:rsidP="00A619B8">
            <w:pPr>
              <w:pStyle w:val="Geenafstand"/>
              <w:tabs>
                <w:tab w:val="left" w:pos="284"/>
              </w:tabs>
              <w:spacing w:before="40" w:after="40"/>
              <w:rPr>
                <w:rFonts w:cs="Arial"/>
                <w:szCs w:val="20"/>
              </w:rPr>
            </w:pPr>
            <w:r>
              <w:rPr>
                <w:rFonts w:cs="Arial"/>
                <w:szCs w:val="20"/>
              </w:rPr>
              <w:t>Verschillende doelgroepen voor wat je organiseert</w:t>
            </w:r>
          </w:p>
          <w:p w14:paraId="5A5E7534" w14:textId="77777777" w:rsidR="00A619B8" w:rsidRDefault="00A619B8" w:rsidP="00A619B8">
            <w:pPr>
              <w:pStyle w:val="Geenafstand"/>
              <w:tabs>
                <w:tab w:val="left" w:pos="284"/>
              </w:tabs>
              <w:spacing w:before="40" w:after="40"/>
              <w:rPr>
                <w:rFonts w:cs="Arial"/>
                <w:szCs w:val="20"/>
              </w:rPr>
            </w:pPr>
            <w:r>
              <w:rPr>
                <w:rFonts w:cs="Arial"/>
                <w:szCs w:val="20"/>
              </w:rPr>
              <w:t>Bedrijf naar bedrijf</w:t>
            </w:r>
          </w:p>
          <w:p w14:paraId="74C329C6" w14:textId="77777777" w:rsidR="00A619B8" w:rsidRDefault="00A619B8" w:rsidP="00A619B8">
            <w:pPr>
              <w:pStyle w:val="Geenafstand"/>
              <w:tabs>
                <w:tab w:val="left" w:pos="284"/>
              </w:tabs>
              <w:spacing w:before="40" w:after="40"/>
              <w:rPr>
                <w:rFonts w:cs="Arial"/>
                <w:szCs w:val="20"/>
              </w:rPr>
            </w:pPr>
            <w:r>
              <w:rPr>
                <w:rFonts w:cs="Arial"/>
                <w:szCs w:val="20"/>
              </w:rPr>
              <w:t>Bedrijf naar consument (particulier)</w:t>
            </w:r>
          </w:p>
          <w:p w14:paraId="6AA09A22" w14:textId="7E26819E" w:rsidR="00A619B8" w:rsidRPr="00521B5A" w:rsidRDefault="00A619B8" w:rsidP="00A619B8">
            <w:pPr>
              <w:pStyle w:val="Geenafstand"/>
              <w:tabs>
                <w:tab w:val="left" w:pos="284"/>
              </w:tabs>
              <w:spacing w:before="40" w:after="40"/>
              <w:rPr>
                <w:rFonts w:cs="Arial"/>
                <w:szCs w:val="20"/>
              </w:rPr>
            </w:pPr>
            <w:r>
              <w:rPr>
                <w:rFonts w:cs="Arial"/>
                <w:szCs w:val="20"/>
              </w:rPr>
              <w:t>Bedrijf naar eigen medewerkers</w:t>
            </w:r>
          </w:p>
        </w:tc>
      </w:tr>
      <w:tr w:rsidR="00A619B8" w:rsidRPr="00FA19A3" w14:paraId="55FB1EB6" w14:textId="77777777" w:rsidTr="000418D4">
        <w:trPr>
          <w:trHeight w:val="350"/>
        </w:trPr>
        <w:tc>
          <w:tcPr>
            <w:tcW w:w="3515" w:type="dxa"/>
            <w:shd w:val="clear" w:color="auto" w:fill="E2EFD9"/>
            <w:vAlign w:val="center"/>
          </w:tcPr>
          <w:p w14:paraId="4D49BB33" w14:textId="22B0FB47" w:rsidR="00A619B8" w:rsidRDefault="00A619B8" w:rsidP="00A619B8">
            <w:pPr>
              <w:pStyle w:val="Geenafstand"/>
              <w:tabs>
                <w:tab w:val="left" w:pos="284"/>
              </w:tabs>
              <w:spacing w:before="40" w:after="40"/>
              <w:rPr>
                <w:rFonts w:cs="Arial"/>
                <w:color w:val="000000"/>
                <w:szCs w:val="20"/>
              </w:rPr>
            </w:pPr>
            <w:r>
              <w:rPr>
                <w:rFonts w:cs="Arial"/>
                <w:color w:val="000000"/>
                <w:szCs w:val="20"/>
              </w:rPr>
              <w:t>Citymarketing/ citybranding</w:t>
            </w:r>
          </w:p>
        </w:tc>
        <w:tc>
          <w:tcPr>
            <w:tcW w:w="5983" w:type="dxa"/>
            <w:shd w:val="clear" w:color="auto" w:fill="auto"/>
            <w:vAlign w:val="center"/>
          </w:tcPr>
          <w:p w14:paraId="356DF274" w14:textId="7AA4A729" w:rsidR="00A619B8" w:rsidRPr="00521B5A" w:rsidRDefault="00A619B8" w:rsidP="00A619B8">
            <w:pPr>
              <w:pStyle w:val="Geenafstand"/>
              <w:tabs>
                <w:tab w:val="left" w:pos="284"/>
              </w:tabs>
              <w:spacing w:before="40" w:after="40"/>
              <w:rPr>
                <w:rFonts w:cs="Arial"/>
                <w:szCs w:val="20"/>
              </w:rPr>
            </w:pPr>
            <w:r w:rsidRPr="00682370">
              <w:rPr>
                <w:rFonts w:cs="Arial"/>
                <w:szCs w:val="20"/>
              </w:rPr>
              <w:t xml:space="preserve">Dit vakgebied heeft als doel om steden zo goed mogelijk te positioneren tov van andere steden om zo meer bewoners, bedrijven, investeerders, studenten en bezoekers aan te trekken. Daarmee wordt de economische positie van de stad verbeterd. </w:t>
            </w:r>
          </w:p>
        </w:tc>
      </w:tr>
      <w:tr w:rsidR="00A619B8" w:rsidRPr="00FA19A3" w14:paraId="039D1874" w14:textId="77777777" w:rsidTr="000418D4">
        <w:trPr>
          <w:trHeight w:val="350"/>
        </w:trPr>
        <w:tc>
          <w:tcPr>
            <w:tcW w:w="3515" w:type="dxa"/>
            <w:shd w:val="clear" w:color="auto" w:fill="E2EFD9"/>
            <w:vAlign w:val="center"/>
          </w:tcPr>
          <w:p w14:paraId="37A68E8E" w14:textId="19ADBDF8" w:rsidR="00A619B8" w:rsidRDefault="00A619B8" w:rsidP="00A619B8">
            <w:pPr>
              <w:pStyle w:val="Geenafstand"/>
              <w:tabs>
                <w:tab w:val="left" w:pos="284"/>
              </w:tabs>
              <w:spacing w:before="40" w:after="40"/>
              <w:rPr>
                <w:rFonts w:cs="Arial"/>
                <w:color w:val="000000"/>
                <w:szCs w:val="20"/>
              </w:rPr>
            </w:pPr>
            <w:r>
              <w:rPr>
                <w:rFonts w:cs="Arial"/>
                <w:color w:val="000000"/>
                <w:szCs w:val="20"/>
              </w:rPr>
              <w:t>Barometer duurzame evenementen</w:t>
            </w:r>
          </w:p>
        </w:tc>
        <w:tc>
          <w:tcPr>
            <w:tcW w:w="5983" w:type="dxa"/>
            <w:shd w:val="clear" w:color="auto" w:fill="auto"/>
            <w:vAlign w:val="center"/>
          </w:tcPr>
          <w:p w14:paraId="395D8020" w14:textId="77777777" w:rsidR="00A619B8" w:rsidRDefault="00A619B8" w:rsidP="00A619B8">
            <w:pPr>
              <w:pStyle w:val="Geenafstand"/>
              <w:tabs>
                <w:tab w:val="left" w:pos="284"/>
              </w:tabs>
              <w:spacing w:before="40" w:after="40"/>
              <w:rPr>
                <w:rFonts w:cs="Arial"/>
                <w:szCs w:val="20"/>
              </w:rPr>
            </w:pPr>
            <w:r>
              <w:rPr>
                <w:rFonts w:cs="Arial"/>
                <w:szCs w:val="20"/>
              </w:rPr>
              <w:t>Onderwerpen op deze barometer zijn deze waarop bij evenementen duurzaamheidswinst te behalen valt.</w:t>
            </w:r>
          </w:p>
          <w:p w14:paraId="53092BD5" w14:textId="77777777" w:rsidR="00A619B8" w:rsidRDefault="00A619B8" w:rsidP="00A619B8">
            <w:pPr>
              <w:pStyle w:val="Geenafstand"/>
              <w:tabs>
                <w:tab w:val="left" w:pos="284"/>
              </w:tabs>
              <w:spacing w:before="40" w:after="40"/>
              <w:rPr>
                <w:rFonts w:cs="Arial"/>
                <w:szCs w:val="20"/>
              </w:rPr>
            </w:pPr>
            <w:r>
              <w:rPr>
                <w:rFonts w:cs="Arial"/>
                <w:szCs w:val="20"/>
              </w:rPr>
              <w:t>Te weten:</w:t>
            </w:r>
          </w:p>
          <w:p w14:paraId="21E36CE9" w14:textId="77777777" w:rsidR="00A619B8" w:rsidRPr="00801CD3" w:rsidRDefault="00A619B8" w:rsidP="00A619B8">
            <w:pPr>
              <w:pStyle w:val="Geenafstand"/>
              <w:numPr>
                <w:ilvl w:val="0"/>
                <w:numId w:val="3"/>
              </w:numPr>
              <w:tabs>
                <w:tab w:val="left" w:pos="284"/>
              </w:tabs>
              <w:spacing w:before="40" w:after="40"/>
              <w:rPr>
                <w:rFonts w:cs="Arial"/>
                <w:szCs w:val="20"/>
              </w:rPr>
            </w:pPr>
            <w:r w:rsidRPr="00801CD3">
              <w:rPr>
                <w:rFonts w:cs="Arial"/>
                <w:szCs w:val="20"/>
              </w:rPr>
              <w:t>Evenementorganisatie en duurzaamheid (organisatie, personeel en bezoekers)</w:t>
            </w:r>
          </w:p>
          <w:p w14:paraId="2CD5FB04" w14:textId="77777777" w:rsidR="00A619B8" w:rsidRPr="00801CD3" w:rsidRDefault="00A619B8" w:rsidP="00A619B8">
            <w:pPr>
              <w:pStyle w:val="Geenafstand"/>
              <w:numPr>
                <w:ilvl w:val="0"/>
                <w:numId w:val="3"/>
              </w:numPr>
              <w:tabs>
                <w:tab w:val="left" w:pos="284"/>
              </w:tabs>
              <w:spacing w:before="40" w:after="40"/>
              <w:rPr>
                <w:rFonts w:cs="Arial"/>
                <w:szCs w:val="20"/>
              </w:rPr>
            </w:pPr>
            <w:r w:rsidRPr="00801CD3">
              <w:rPr>
                <w:rFonts w:cs="Arial"/>
                <w:szCs w:val="20"/>
              </w:rPr>
              <w:t>Energie</w:t>
            </w:r>
          </w:p>
          <w:p w14:paraId="280B9029" w14:textId="77777777" w:rsidR="00A619B8" w:rsidRPr="00801CD3" w:rsidRDefault="00A619B8" w:rsidP="00A619B8">
            <w:pPr>
              <w:pStyle w:val="Geenafstand"/>
              <w:numPr>
                <w:ilvl w:val="0"/>
                <w:numId w:val="3"/>
              </w:numPr>
              <w:tabs>
                <w:tab w:val="left" w:pos="284"/>
              </w:tabs>
              <w:spacing w:before="40" w:after="40"/>
              <w:rPr>
                <w:rFonts w:cs="Arial"/>
                <w:szCs w:val="20"/>
              </w:rPr>
            </w:pPr>
            <w:r w:rsidRPr="00801CD3">
              <w:rPr>
                <w:rFonts w:cs="Arial"/>
                <w:szCs w:val="20"/>
              </w:rPr>
              <w:t>Water, hygiëne en schoonmaak</w:t>
            </w:r>
          </w:p>
          <w:p w14:paraId="5EA64837" w14:textId="77777777" w:rsidR="00A619B8" w:rsidRPr="00801CD3" w:rsidRDefault="00A619B8" w:rsidP="00A619B8">
            <w:pPr>
              <w:pStyle w:val="Geenafstand"/>
              <w:numPr>
                <w:ilvl w:val="0"/>
                <w:numId w:val="3"/>
              </w:numPr>
              <w:tabs>
                <w:tab w:val="left" w:pos="284"/>
              </w:tabs>
              <w:spacing w:before="40" w:after="40"/>
              <w:rPr>
                <w:rFonts w:cs="Arial"/>
                <w:szCs w:val="20"/>
              </w:rPr>
            </w:pPr>
            <w:r w:rsidRPr="00801CD3">
              <w:rPr>
                <w:rFonts w:cs="Arial"/>
                <w:szCs w:val="20"/>
              </w:rPr>
              <w:t>Afval</w:t>
            </w:r>
          </w:p>
          <w:p w14:paraId="2C2D3F39" w14:textId="77777777" w:rsidR="00A619B8" w:rsidRPr="00801CD3" w:rsidRDefault="00A619B8" w:rsidP="00A619B8">
            <w:pPr>
              <w:pStyle w:val="Geenafstand"/>
              <w:numPr>
                <w:ilvl w:val="0"/>
                <w:numId w:val="3"/>
              </w:numPr>
              <w:tabs>
                <w:tab w:val="left" w:pos="284"/>
              </w:tabs>
              <w:spacing w:before="40" w:after="40"/>
              <w:rPr>
                <w:rFonts w:cs="Arial"/>
                <w:szCs w:val="20"/>
              </w:rPr>
            </w:pPr>
            <w:r w:rsidRPr="00801CD3">
              <w:rPr>
                <w:rFonts w:cs="Arial"/>
                <w:szCs w:val="20"/>
              </w:rPr>
              <w:t>Mobiliteit</w:t>
            </w:r>
          </w:p>
          <w:p w14:paraId="5EDF2DFE" w14:textId="77777777" w:rsidR="00A619B8" w:rsidRPr="00801CD3" w:rsidRDefault="00A619B8" w:rsidP="00A619B8">
            <w:pPr>
              <w:pStyle w:val="Geenafstand"/>
              <w:numPr>
                <w:ilvl w:val="0"/>
                <w:numId w:val="30"/>
              </w:numPr>
              <w:tabs>
                <w:tab w:val="left" w:pos="284"/>
              </w:tabs>
              <w:spacing w:before="40" w:after="40"/>
              <w:rPr>
                <w:rFonts w:cs="Arial"/>
                <w:szCs w:val="20"/>
              </w:rPr>
            </w:pPr>
            <w:r w:rsidRPr="00801CD3">
              <w:rPr>
                <w:rFonts w:cs="Arial"/>
                <w:szCs w:val="20"/>
              </w:rPr>
              <w:t>Locatie</w:t>
            </w:r>
          </w:p>
          <w:p w14:paraId="32F463A2" w14:textId="77777777" w:rsidR="00A619B8" w:rsidRPr="00801CD3" w:rsidRDefault="00A619B8" w:rsidP="00A619B8">
            <w:pPr>
              <w:pStyle w:val="Geenafstand"/>
              <w:numPr>
                <w:ilvl w:val="0"/>
                <w:numId w:val="3"/>
              </w:numPr>
              <w:tabs>
                <w:tab w:val="left" w:pos="284"/>
              </w:tabs>
              <w:spacing w:before="40" w:after="40"/>
              <w:rPr>
                <w:rFonts w:cs="Arial"/>
                <w:szCs w:val="20"/>
              </w:rPr>
            </w:pPr>
            <w:r w:rsidRPr="00801CD3">
              <w:rPr>
                <w:rFonts w:cs="Arial"/>
                <w:szCs w:val="20"/>
              </w:rPr>
              <w:t>Catering</w:t>
            </w:r>
          </w:p>
          <w:p w14:paraId="649F0914" w14:textId="77777777" w:rsidR="00A619B8" w:rsidRPr="00801CD3" w:rsidRDefault="00A619B8" w:rsidP="00A619B8">
            <w:pPr>
              <w:pStyle w:val="Geenafstand"/>
              <w:numPr>
                <w:ilvl w:val="0"/>
                <w:numId w:val="3"/>
              </w:numPr>
              <w:tabs>
                <w:tab w:val="left" w:pos="284"/>
              </w:tabs>
              <w:spacing w:before="40" w:after="40"/>
              <w:rPr>
                <w:rFonts w:cs="Arial"/>
                <w:szCs w:val="20"/>
              </w:rPr>
            </w:pPr>
            <w:r w:rsidRPr="00801CD3">
              <w:rPr>
                <w:rFonts w:cs="Arial"/>
                <w:szCs w:val="20"/>
              </w:rPr>
              <w:t>Bodem en groen</w:t>
            </w:r>
          </w:p>
          <w:p w14:paraId="2094B2D3" w14:textId="77777777" w:rsidR="00A619B8" w:rsidRPr="00521B5A" w:rsidRDefault="00A619B8" w:rsidP="00A619B8">
            <w:pPr>
              <w:pStyle w:val="Geenafstand"/>
              <w:tabs>
                <w:tab w:val="left" w:pos="284"/>
              </w:tabs>
              <w:spacing w:before="40" w:after="40"/>
              <w:rPr>
                <w:rFonts w:cs="Arial"/>
                <w:szCs w:val="20"/>
              </w:rPr>
            </w:pPr>
          </w:p>
        </w:tc>
      </w:tr>
      <w:tr w:rsidR="00A619B8" w:rsidRPr="00FA19A3" w14:paraId="3F76C8FC" w14:textId="77777777" w:rsidTr="000418D4">
        <w:trPr>
          <w:trHeight w:val="350"/>
        </w:trPr>
        <w:tc>
          <w:tcPr>
            <w:tcW w:w="3515" w:type="dxa"/>
            <w:shd w:val="clear" w:color="auto" w:fill="E2EFD9"/>
            <w:vAlign w:val="center"/>
          </w:tcPr>
          <w:p w14:paraId="678CE284" w14:textId="4B09344D" w:rsidR="00A619B8" w:rsidRDefault="00A619B8" w:rsidP="00A619B8">
            <w:pPr>
              <w:pStyle w:val="Geenafstand"/>
              <w:tabs>
                <w:tab w:val="left" w:pos="284"/>
              </w:tabs>
              <w:spacing w:before="40" w:after="40"/>
              <w:rPr>
                <w:rFonts w:cs="Arial"/>
                <w:color w:val="000000"/>
                <w:szCs w:val="20"/>
              </w:rPr>
            </w:pPr>
            <w:r>
              <w:rPr>
                <w:rFonts w:cs="Arial"/>
                <w:color w:val="000000"/>
                <w:szCs w:val="20"/>
              </w:rPr>
              <w:t>Ethiek en leisure</w:t>
            </w:r>
          </w:p>
        </w:tc>
        <w:tc>
          <w:tcPr>
            <w:tcW w:w="5983" w:type="dxa"/>
            <w:shd w:val="clear" w:color="auto" w:fill="auto"/>
            <w:vAlign w:val="center"/>
          </w:tcPr>
          <w:p w14:paraId="3B285620" w14:textId="77777777" w:rsidR="00A619B8" w:rsidRPr="001E0B7F" w:rsidRDefault="00A619B8" w:rsidP="00A619B8">
            <w:pPr>
              <w:pStyle w:val="Geenafstand"/>
              <w:tabs>
                <w:tab w:val="left" w:pos="284"/>
              </w:tabs>
              <w:spacing w:before="40" w:after="40"/>
              <w:rPr>
                <w:rFonts w:cs="Arial"/>
                <w:szCs w:val="20"/>
              </w:rPr>
            </w:pPr>
            <w:r w:rsidRPr="001E0B7F">
              <w:rPr>
                <w:rFonts w:cs="Arial"/>
                <w:szCs w:val="20"/>
              </w:rPr>
              <w:t>Ethiek (Grieks: èthos, gewoonte of zedelijke handeling) of moraalwetenschap is een tak van de filosofie die zich bezighoudt met de kritische bezinning over het juiste handelen. In algemene zin probeert ethiek de criteria vast te stellen om te kunnen beoordelen of een handeling als goed of fout kan worden gekwalificeerd, en om de motieven en consequenties van deze handeling te kunnen evalueren.</w:t>
            </w:r>
          </w:p>
          <w:p w14:paraId="157CCF89" w14:textId="77777777" w:rsidR="00A619B8" w:rsidRDefault="00A619B8" w:rsidP="00A619B8">
            <w:pPr>
              <w:pStyle w:val="Geenafstand"/>
              <w:tabs>
                <w:tab w:val="left" w:pos="284"/>
              </w:tabs>
              <w:spacing w:before="40" w:after="40"/>
              <w:rPr>
                <w:rFonts w:cs="Arial"/>
                <w:szCs w:val="20"/>
              </w:rPr>
            </w:pPr>
          </w:p>
          <w:p w14:paraId="7032804D" w14:textId="77777777" w:rsidR="00A619B8" w:rsidRPr="001E0B7F" w:rsidRDefault="00A619B8" w:rsidP="00A619B8">
            <w:pPr>
              <w:pStyle w:val="Geenafstand"/>
              <w:tabs>
                <w:tab w:val="left" w:pos="284"/>
              </w:tabs>
              <w:spacing w:before="40" w:after="40"/>
              <w:rPr>
                <w:rFonts w:cs="Arial"/>
                <w:szCs w:val="20"/>
              </w:rPr>
            </w:pPr>
          </w:p>
          <w:p w14:paraId="22DAD053" w14:textId="5C70F964" w:rsidR="00A619B8" w:rsidRDefault="00A619B8" w:rsidP="00A619B8">
            <w:pPr>
              <w:pStyle w:val="Geenafstand"/>
              <w:tabs>
                <w:tab w:val="left" w:pos="284"/>
              </w:tabs>
              <w:spacing w:before="40" w:after="40"/>
              <w:rPr>
                <w:rFonts w:cs="Arial"/>
                <w:szCs w:val="20"/>
              </w:rPr>
            </w:pPr>
            <w:r>
              <w:rPr>
                <w:rFonts w:cs="Arial"/>
                <w:szCs w:val="20"/>
              </w:rPr>
              <w:t xml:space="preserve">Ethische dillema`s in de vt sector. Voorbeelden kunnen onderscheiden. </w:t>
            </w:r>
          </w:p>
        </w:tc>
      </w:tr>
      <w:tr w:rsidR="00A619B8" w:rsidRPr="00FA19A3" w14:paraId="56C48CEC" w14:textId="77777777" w:rsidTr="000418D4">
        <w:trPr>
          <w:trHeight w:val="350"/>
        </w:trPr>
        <w:tc>
          <w:tcPr>
            <w:tcW w:w="3515" w:type="dxa"/>
            <w:shd w:val="clear" w:color="auto" w:fill="E2EFD9"/>
            <w:vAlign w:val="center"/>
          </w:tcPr>
          <w:p w14:paraId="7EECD319" w14:textId="4D5F1718" w:rsidR="00A619B8" w:rsidRDefault="00A619B8" w:rsidP="00A619B8">
            <w:pPr>
              <w:pStyle w:val="Geenafstand"/>
              <w:tabs>
                <w:tab w:val="left" w:pos="284"/>
              </w:tabs>
              <w:spacing w:before="40" w:after="40"/>
              <w:rPr>
                <w:rFonts w:cs="Arial"/>
                <w:color w:val="000000"/>
                <w:szCs w:val="20"/>
              </w:rPr>
            </w:pPr>
            <w:r>
              <w:rPr>
                <w:rFonts w:cs="Arial"/>
                <w:color w:val="000000"/>
                <w:szCs w:val="20"/>
              </w:rPr>
              <w:t xml:space="preserve">Leisure regie </w:t>
            </w:r>
          </w:p>
        </w:tc>
        <w:tc>
          <w:tcPr>
            <w:tcW w:w="5983" w:type="dxa"/>
            <w:shd w:val="clear" w:color="auto" w:fill="auto"/>
            <w:vAlign w:val="center"/>
          </w:tcPr>
          <w:p w14:paraId="5405D9FF" w14:textId="77777777" w:rsidR="00A619B8" w:rsidRPr="00521B5A" w:rsidRDefault="00A619B8" w:rsidP="00A619B8">
            <w:pPr>
              <w:pStyle w:val="Geenafstand"/>
              <w:numPr>
                <w:ilvl w:val="0"/>
                <w:numId w:val="1"/>
              </w:numPr>
              <w:tabs>
                <w:tab w:val="left" w:pos="284"/>
              </w:tabs>
              <w:spacing w:before="40" w:after="40"/>
              <w:rPr>
                <w:rFonts w:cs="Arial"/>
                <w:szCs w:val="20"/>
              </w:rPr>
            </w:pPr>
            <w:r w:rsidRPr="00521B5A">
              <w:rPr>
                <w:rFonts w:cs="Arial"/>
                <w:szCs w:val="20"/>
              </w:rPr>
              <w:t>Vakgebied waarbij je het belang van verschillende partijen in kaart brengt en deze verbind.</w:t>
            </w:r>
          </w:p>
          <w:p w14:paraId="7F88E326" w14:textId="77777777" w:rsidR="00A619B8" w:rsidRDefault="00A619B8" w:rsidP="00A619B8">
            <w:pPr>
              <w:pStyle w:val="Geenafstand"/>
              <w:numPr>
                <w:ilvl w:val="0"/>
                <w:numId w:val="1"/>
              </w:numPr>
              <w:tabs>
                <w:tab w:val="left" w:pos="284"/>
              </w:tabs>
              <w:spacing w:before="40" w:after="40"/>
              <w:rPr>
                <w:rFonts w:cs="Arial"/>
                <w:szCs w:val="20"/>
              </w:rPr>
            </w:pPr>
            <w:r w:rsidRPr="00521B5A">
              <w:rPr>
                <w:rFonts w:cs="Arial"/>
                <w:szCs w:val="20"/>
              </w:rPr>
              <w:t>Bij het organiseren van evenementen is er heel vaak sprake van verschillende belangen.</w:t>
            </w:r>
          </w:p>
          <w:p w14:paraId="5E6B55B9" w14:textId="417F2F00" w:rsidR="00A619B8" w:rsidRPr="001E0B7F" w:rsidRDefault="00A619B8" w:rsidP="00A619B8">
            <w:pPr>
              <w:pStyle w:val="Geenafstand"/>
              <w:tabs>
                <w:tab w:val="left" w:pos="284"/>
              </w:tabs>
              <w:spacing w:before="40" w:after="40"/>
              <w:rPr>
                <w:rFonts w:cs="Arial"/>
                <w:szCs w:val="20"/>
              </w:rPr>
            </w:pPr>
            <w:r>
              <w:rPr>
                <w:rFonts w:cs="Arial"/>
                <w:szCs w:val="20"/>
              </w:rPr>
              <w:t xml:space="preserve">Proces beschrijven, volgordelijkheid </w:t>
            </w:r>
          </w:p>
        </w:tc>
      </w:tr>
    </w:tbl>
    <w:p w14:paraId="3CBFDEC7" w14:textId="77777777" w:rsidR="00D27949" w:rsidRPr="00883492" w:rsidRDefault="00D27949" w:rsidP="00D27949">
      <w:pPr>
        <w:pStyle w:val="Geenafstand"/>
      </w:pPr>
    </w:p>
    <w:p w14:paraId="27D23A75" w14:textId="77777777" w:rsidR="00D27949" w:rsidRPr="00AB745B" w:rsidRDefault="00D27949" w:rsidP="00D27949">
      <w:pPr>
        <w:pStyle w:val="Geenafstand"/>
      </w:pPr>
    </w:p>
    <w:p w14:paraId="330D6E1F" w14:textId="77777777" w:rsidR="00B94F8D" w:rsidRDefault="00B94F8D" w:rsidP="00B94F8D">
      <w:pPr>
        <w:pStyle w:val="Titel"/>
        <w:rPr>
          <w:sz w:val="52"/>
        </w:rPr>
      </w:pPr>
      <w:r>
        <w:rPr>
          <w:sz w:val="52"/>
        </w:rPr>
        <w:t xml:space="preserve">Begrippenlijst </w:t>
      </w:r>
    </w:p>
    <w:p w14:paraId="25466631" w14:textId="77777777" w:rsidR="00B94F8D" w:rsidRPr="00F64BA7" w:rsidRDefault="00B94F8D" w:rsidP="00B94F8D">
      <w:pPr>
        <w:pStyle w:val="Titel"/>
        <w:rPr>
          <w:sz w:val="44"/>
        </w:rPr>
      </w:pPr>
      <w:r w:rsidRPr="00F64BA7">
        <w:rPr>
          <w:sz w:val="44"/>
        </w:rPr>
        <w:t>IB</w:t>
      </w:r>
      <w:r>
        <w:rPr>
          <w:sz w:val="44"/>
        </w:rPr>
        <w:t>S Leefbare stad</w:t>
      </w:r>
    </w:p>
    <w:p w14:paraId="18CB31DB" w14:textId="77777777" w:rsidR="00B94F8D" w:rsidRPr="00334A31" w:rsidRDefault="00B94F8D" w:rsidP="00B94F8D"/>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4D5947" w:rsidRPr="00FA19A3" w14:paraId="48257CC2" w14:textId="77777777" w:rsidTr="000418D4">
        <w:trPr>
          <w:trHeight w:val="372"/>
        </w:trPr>
        <w:tc>
          <w:tcPr>
            <w:tcW w:w="9498" w:type="dxa"/>
            <w:gridSpan w:val="4"/>
            <w:shd w:val="clear" w:color="auto" w:fill="7F7F7F"/>
            <w:vAlign w:val="center"/>
          </w:tcPr>
          <w:p w14:paraId="4644600C" w14:textId="77777777" w:rsidR="00B94F8D" w:rsidRPr="00FA19A3" w:rsidRDefault="00B94F8D" w:rsidP="000418D4">
            <w:pPr>
              <w:pStyle w:val="Geenafstand"/>
              <w:tabs>
                <w:tab w:val="left" w:pos="284"/>
              </w:tabs>
              <w:jc w:val="center"/>
              <w:rPr>
                <w:rFonts w:cs="Arial"/>
                <w:b/>
                <w:color w:val="FFFFFF"/>
                <w:szCs w:val="20"/>
              </w:rPr>
            </w:pPr>
            <w:r>
              <w:rPr>
                <w:rFonts w:cs="Arial"/>
                <w:b/>
                <w:color w:val="FFFFFF"/>
                <w:szCs w:val="20"/>
              </w:rPr>
              <w:t>Algemene gegevens</w:t>
            </w:r>
          </w:p>
        </w:tc>
      </w:tr>
      <w:tr w:rsidR="004D5947" w:rsidRPr="00FA19A3" w14:paraId="703A390C" w14:textId="77777777" w:rsidTr="000418D4">
        <w:trPr>
          <w:trHeight w:val="350"/>
        </w:trPr>
        <w:tc>
          <w:tcPr>
            <w:tcW w:w="2835" w:type="dxa"/>
            <w:shd w:val="clear" w:color="auto" w:fill="E2EFD9"/>
            <w:vAlign w:val="center"/>
          </w:tcPr>
          <w:p w14:paraId="612FF47E" w14:textId="77777777" w:rsidR="00B94F8D" w:rsidRPr="00FA19A3" w:rsidRDefault="00B94F8D" w:rsidP="000418D4">
            <w:pPr>
              <w:pStyle w:val="Geenafstand"/>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663" w:type="dxa"/>
            <w:gridSpan w:val="3"/>
            <w:shd w:val="clear" w:color="auto" w:fill="auto"/>
            <w:vAlign w:val="center"/>
          </w:tcPr>
          <w:p w14:paraId="07C373B2" w14:textId="77777777" w:rsidR="00B94F8D" w:rsidRPr="00FA19A3" w:rsidRDefault="00B94F8D" w:rsidP="000418D4">
            <w:pPr>
              <w:pStyle w:val="Geenafstand"/>
              <w:tabs>
                <w:tab w:val="left" w:pos="284"/>
              </w:tabs>
              <w:spacing w:before="40" w:after="40"/>
              <w:rPr>
                <w:rFonts w:cs="Arial"/>
                <w:szCs w:val="20"/>
                <w:lang w:val="en-US"/>
              </w:rPr>
            </w:pPr>
            <w:r>
              <w:rPr>
                <w:rFonts w:cs="Arial"/>
                <w:szCs w:val="20"/>
                <w:lang w:val="en-US"/>
              </w:rPr>
              <w:t>Leefbare stad</w:t>
            </w:r>
          </w:p>
        </w:tc>
      </w:tr>
      <w:tr w:rsidR="004D5947" w:rsidRPr="00FA19A3" w14:paraId="7CD1DFA2" w14:textId="77777777" w:rsidTr="000418D4">
        <w:trPr>
          <w:trHeight w:val="350"/>
        </w:trPr>
        <w:tc>
          <w:tcPr>
            <w:tcW w:w="2835" w:type="dxa"/>
            <w:shd w:val="clear" w:color="auto" w:fill="E2EFD9"/>
            <w:vAlign w:val="center"/>
          </w:tcPr>
          <w:p w14:paraId="04AB62D8" w14:textId="77777777" w:rsidR="00B94F8D" w:rsidRPr="00FA19A3" w:rsidRDefault="00B94F8D" w:rsidP="000418D4">
            <w:pPr>
              <w:pStyle w:val="Geenafstand"/>
              <w:tabs>
                <w:tab w:val="left" w:pos="284"/>
              </w:tabs>
              <w:spacing w:before="40" w:after="40"/>
              <w:rPr>
                <w:rFonts w:cs="Arial"/>
                <w:color w:val="000000"/>
                <w:szCs w:val="20"/>
              </w:rPr>
            </w:pPr>
            <w:r w:rsidRPr="00FA19A3">
              <w:rPr>
                <w:rFonts w:cs="Arial"/>
                <w:color w:val="000000"/>
                <w:szCs w:val="20"/>
              </w:rPr>
              <w:t>Opleiding</w:t>
            </w:r>
          </w:p>
        </w:tc>
        <w:tc>
          <w:tcPr>
            <w:tcW w:w="6663" w:type="dxa"/>
            <w:gridSpan w:val="3"/>
            <w:shd w:val="clear" w:color="auto" w:fill="auto"/>
            <w:vAlign w:val="center"/>
          </w:tcPr>
          <w:p w14:paraId="3DFBB815" w14:textId="77777777" w:rsidR="00B94F8D" w:rsidRPr="00FA19A3" w:rsidRDefault="00B94F8D" w:rsidP="000418D4">
            <w:pPr>
              <w:pStyle w:val="Geenafstand"/>
              <w:tabs>
                <w:tab w:val="left" w:pos="284"/>
              </w:tabs>
              <w:spacing w:before="40" w:after="40"/>
              <w:rPr>
                <w:rFonts w:cs="Arial"/>
                <w:szCs w:val="20"/>
              </w:rPr>
            </w:pPr>
            <w:r w:rsidRPr="00FA19A3">
              <w:rPr>
                <w:rFonts w:cs="Arial"/>
                <w:szCs w:val="20"/>
              </w:rPr>
              <w:t>Stad en mens</w:t>
            </w:r>
          </w:p>
        </w:tc>
      </w:tr>
      <w:tr w:rsidR="00D123ED" w:rsidRPr="00FA19A3" w14:paraId="48435C1A" w14:textId="77777777" w:rsidTr="000418D4">
        <w:trPr>
          <w:trHeight w:val="350"/>
        </w:trPr>
        <w:tc>
          <w:tcPr>
            <w:tcW w:w="2835" w:type="dxa"/>
            <w:shd w:val="clear" w:color="auto" w:fill="E2EFD9"/>
            <w:vAlign w:val="center"/>
          </w:tcPr>
          <w:p w14:paraId="1A7D3A2C" w14:textId="77777777" w:rsidR="00B94F8D" w:rsidRPr="00FA19A3" w:rsidRDefault="00B94F8D" w:rsidP="000418D4">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512D6840" w14:textId="77777777" w:rsidR="00B94F8D" w:rsidRPr="00FA19A3" w:rsidRDefault="00B94F8D" w:rsidP="000418D4">
            <w:pPr>
              <w:pStyle w:val="Geenafstand"/>
              <w:tabs>
                <w:tab w:val="left" w:pos="284"/>
              </w:tabs>
              <w:spacing w:before="40" w:after="40"/>
              <w:rPr>
                <w:rFonts w:cs="Arial"/>
                <w:szCs w:val="20"/>
              </w:rPr>
            </w:pPr>
            <w:r>
              <w:rPr>
                <w:rFonts w:cs="Arial"/>
                <w:szCs w:val="20"/>
              </w:rPr>
              <w:t>3</w:t>
            </w:r>
          </w:p>
        </w:tc>
        <w:tc>
          <w:tcPr>
            <w:tcW w:w="2221" w:type="dxa"/>
            <w:shd w:val="clear" w:color="auto" w:fill="E7E6E6"/>
            <w:vAlign w:val="center"/>
          </w:tcPr>
          <w:p w14:paraId="560536EA" w14:textId="77777777" w:rsidR="00B94F8D" w:rsidRPr="00FA19A3" w:rsidRDefault="00B94F8D" w:rsidP="000418D4">
            <w:pPr>
              <w:pStyle w:val="Geenafstand"/>
              <w:tabs>
                <w:tab w:val="left" w:pos="284"/>
              </w:tabs>
              <w:spacing w:before="40" w:after="40"/>
              <w:rPr>
                <w:rFonts w:cs="Arial"/>
                <w:szCs w:val="20"/>
              </w:rPr>
            </w:pPr>
            <w:r>
              <w:rPr>
                <w:rFonts w:cs="Arial"/>
                <w:szCs w:val="20"/>
              </w:rPr>
              <w:t>Periode</w:t>
            </w:r>
          </w:p>
        </w:tc>
        <w:tc>
          <w:tcPr>
            <w:tcW w:w="2221" w:type="dxa"/>
            <w:shd w:val="clear" w:color="auto" w:fill="auto"/>
            <w:vAlign w:val="center"/>
          </w:tcPr>
          <w:p w14:paraId="21189CC8" w14:textId="77777777" w:rsidR="00B94F8D" w:rsidRPr="00FA19A3" w:rsidRDefault="00B94F8D" w:rsidP="000418D4">
            <w:pPr>
              <w:pStyle w:val="Geenafstand"/>
              <w:tabs>
                <w:tab w:val="left" w:pos="284"/>
              </w:tabs>
              <w:spacing w:before="40" w:after="40"/>
              <w:rPr>
                <w:rFonts w:cs="Arial"/>
                <w:szCs w:val="20"/>
              </w:rPr>
            </w:pPr>
            <w:r>
              <w:rPr>
                <w:rFonts w:cs="Arial"/>
                <w:szCs w:val="20"/>
              </w:rPr>
              <w:t>1</w:t>
            </w:r>
          </w:p>
        </w:tc>
      </w:tr>
      <w:tr w:rsidR="004D5947" w:rsidRPr="00FA19A3" w14:paraId="472B1F03" w14:textId="77777777" w:rsidTr="000418D4">
        <w:trPr>
          <w:trHeight w:val="350"/>
        </w:trPr>
        <w:tc>
          <w:tcPr>
            <w:tcW w:w="2835" w:type="dxa"/>
            <w:shd w:val="clear" w:color="auto" w:fill="E2EFD9"/>
            <w:vAlign w:val="center"/>
          </w:tcPr>
          <w:p w14:paraId="5B313B2B" w14:textId="77777777" w:rsidR="00B94F8D" w:rsidRPr="00FA19A3" w:rsidRDefault="00B94F8D" w:rsidP="000418D4">
            <w:pPr>
              <w:pStyle w:val="Geenafstand"/>
              <w:tabs>
                <w:tab w:val="left" w:pos="284"/>
              </w:tabs>
              <w:spacing w:before="40" w:after="40"/>
              <w:rPr>
                <w:rFonts w:cs="Arial"/>
                <w:color w:val="000000"/>
                <w:szCs w:val="20"/>
              </w:rPr>
            </w:pPr>
            <w:r>
              <w:rPr>
                <w:rFonts w:cs="Arial"/>
                <w:color w:val="000000"/>
                <w:szCs w:val="20"/>
              </w:rPr>
              <w:t>Schooljaar</w:t>
            </w:r>
          </w:p>
        </w:tc>
        <w:tc>
          <w:tcPr>
            <w:tcW w:w="6663" w:type="dxa"/>
            <w:gridSpan w:val="3"/>
            <w:shd w:val="clear" w:color="auto" w:fill="auto"/>
            <w:vAlign w:val="center"/>
          </w:tcPr>
          <w:p w14:paraId="0AB7C5C7" w14:textId="55993289" w:rsidR="00B94F8D" w:rsidRPr="00FA19A3" w:rsidRDefault="00B94F8D" w:rsidP="000418D4">
            <w:pPr>
              <w:pStyle w:val="Geenafstand"/>
              <w:tabs>
                <w:tab w:val="left" w:pos="284"/>
              </w:tabs>
              <w:spacing w:before="40" w:after="40"/>
              <w:rPr>
                <w:rFonts w:cs="Arial"/>
                <w:szCs w:val="20"/>
              </w:rPr>
            </w:pPr>
            <w:r>
              <w:rPr>
                <w:rFonts w:cs="Arial"/>
                <w:szCs w:val="20"/>
              </w:rPr>
              <w:t>20</w:t>
            </w:r>
            <w:r w:rsidR="00686834">
              <w:rPr>
                <w:rFonts w:cs="Arial"/>
                <w:szCs w:val="20"/>
              </w:rPr>
              <w:t>19</w:t>
            </w:r>
            <w:r>
              <w:rPr>
                <w:rFonts w:cs="Arial"/>
                <w:szCs w:val="20"/>
              </w:rPr>
              <w:t xml:space="preserve"> -20</w:t>
            </w:r>
            <w:r w:rsidR="00686834">
              <w:rPr>
                <w:rFonts w:cs="Arial"/>
                <w:szCs w:val="20"/>
              </w:rPr>
              <w:t>20</w:t>
            </w:r>
          </w:p>
        </w:tc>
      </w:tr>
      <w:tr w:rsidR="004D5947" w:rsidRPr="00FA19A3" w14:paraId="4EF80BC0" w14:textId="77777777" w:rsidTr="000418D4">
        <w:trPr>
          <w:trHeight w:val="350"/>
        </w:trPr>
        <w:tc>
          <w:tcPr>
            <w:tcW w:w="2835" w:type="dxa"/>
            <w:shd w:val="clear" w:color="auto" w:fill="E2EFD9"/>
            <w:vAlign w:val="center"/>
          </w:tcPr>
          <w:p w14:paraId="5C518703" w14:textId="77777777" w:rsidR="00B94F8D" w:rsidRDefault="00B94F8D" w:rsidP="000418D4">
            <w:pPr>
              <w:pStyle w:val="Geenafstand"/>
              <w:tabs>
                <w:tab w:val="left" w:pos="284"/>
              </w:tabs>
              <w:spacing w:before="40" w:after="40"/>
              <w:rPr>
                <w:rFonts w:cs="Arial"/>
                <w:color w:val="000000"/>
                <w:szCs w:val="20"/>
              </w:rPr>
            </w:pPr>
            <w:r>
              <w:rPr>
                <w:rFonts w:cs="Arial"/>
                <w:color w:val="000000"/>
                <w:szCs w:val="20"/>
              </w:rPr>
              <w:t>Specialisatie (indien nodig)</w:t>
            </w:r>
          </w:p>
        </w:tc>
        <w:tc>
          <w:tcPr>
            <w:tcW w:w="6663" w:type="dxa"/>
            <w:gridSpan w:val="3"/>
            <w:shd w:val="clear" w:color="auto" w:fill="auto"/>
            <w:vAlign w:val="center"/>
          </w:tcPr>
          <w:p w14:paraId="3EB55E86" w14:textId="77777777" w:rsidR="00B94F8D" w:rsidRPr="00FA19A3" w:rsidRDefault="00B94F8D" w:rsidP="000418D4">
            <w:pPr>
              <w:pStyle w:val="Geenafstand"/>
              <w:tabs>
                <w:tab w:val="left" w:pos="284"/>
              </w:tabs>
              <w:spacing w:before="40" w:after="40"/>
              <w:rPr>
                <w:rFonts w:cs="Arial"/>
                <w:szCs w:val="20"/>
              </w:rPr>
            </w:pPr>
            <w:r>
              <w:rPr>
                <w:rFonts w:cs="Arial"/>
                <w:szCs w:val="20"/>
              </w:rPr>
              <w:t>Stad &amp; Wijk</w:t>
            </w:r>
          </w:p>
        </w:tc>
      </w:tr>
    </w:tbl>
    <w:p w14:paraId="1CE7B31F" w14:textId="77777777" w:rsidR="00B94F8D" w:rsidRDefault="00B94F8D" w:rsidP="00B94F8D"/>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4D5947" w:rsidRPr="00FA19A3" w14:paraId="54CBE279" w14:textId="77777777" w:rsidTr="000418D4">
        <w:trPr>
          <w:trHeight w:val="372"/>
        </w:trPr>
        <w:tc>
          <w:tcPr>
            <w:tcW w:w="9498" w:type="dxa"/>
            <w:gridSpan w:val="2"/>
            <w:shd w:val="clear" w:color="auto" w:fill="7F7F7F"/>
            <w:vAlign w:val="center"/>
          </w:tcPr>
          <w:p w14:paraId="7FCF7517" w14:textId="77777777" w:rsidR="00B94F8D" w:rsidRPr="00FA19A3" w:rsidRDefault="00B94F8D" w:rsidP="000418D4">
            <w:pPr>
              <w:pStyle w:val="Geenafstand"/>
              <w:tabs>
                <w:tab w:val="left" w:pos="284"/>
              </w:tabs>
              <w:jc w:val="center"/>
              <w:rPr>
                <w:rFonts w:cs="Arial"/>
                <w:b/>
                <w:color w:val="FFFFFF"/>
                <w:szCs w:val="20"/>
              </w:rPr>
            </w:pPr>
            <w:r>
              <w:rPr>
                <w:rFonts w:cs="Arial"/>
                <w:b/>
                <w:color w:val="FFFFFF"/>
                <w:szCs w:val="20"/>
              </w:rPr>
              <w:t>Begrippen</w:t>
            </w:r>
          </w:p>
        </w:tc>
      </w:tr>
      <w:tr w:rsidR="004D5947" w:rsidRPr="00FA19A3" w14:paraId="459CB10E" w14:textId="77777777" w:rsidTr="000418D4">
        <w:trPr>
          <w:trHeight w:val="372"/>
        </w:trPr>
        <w:tc>
          <w:tcPr>
            <w:tcW w:w="3515" w:type="dxa"/>
            <w:shd w:val="clear" w:color="auto" w:fill="7F7F7F"/>
            <w:vAlign w:val="center"/>
          </w:tcPr>
          <w:p w14:paraId="2CBC242F" w14:textId="77777777" w:rsidR="00B94F8D" w:rsidRDefault="00B94F8D" w:rsidP="000418D4">
            <w:pPr>
              <w:pStyle w:val="Geenafstand"/>
              <w:tabs>
                <w:tab w:val="left" w:pos="284"/>
              </w:tabs>
              <w:jc w:val="center"/>
              <w:rPr>
                <w:rFonts w:cs="Arial"/>
                <w:b/>
                <w:color w:val="FFFFFF"/>
                <w:szCs w:val="20"/>
              </w:rPr>
            </w:pPr>
            <w:r>
              <w:rPr>
                <w:rFonts w:cs="Arial"/>
                <w:b/>
                <w:color w:val="FFFFFF"/>
                <w:szCs w:val="20"/>
              </w:rPr>
              <w:t>Begrip</w:t>
            </w:r>
          </w:p>
        </w:tc>
        <w:tc>
          <w:tcPr>
            <w:tcW w:w="5983" w:type="dxa"/>
            <w:shd w:val="clear" w:color="auto" w:fill="7F7F7F"/>
            <w:vAlign w:val="center"/>
          </w:tcPr>
          <w:p w14:paraId="48C4EBF3" w14:textId="77777777" w:rsidR="00B94F8D" w:rsidRDefault="00B94F8D" w:rsidP="000418D4">
            <w:pPr>
              <w:pStyle w:val="Geenafstand"/>
              <w:tabs>
                <w:tab w:val="left" w:pos="284"/>
              </w:tabs>
              <w:jc w:val="center"/>
              <w:rPr>
                <w:rFonts w:cs="Arial"/>
                <w:b/>
                <w:color w:val="FFFFFF"/>
                <w:szCs w:val="20"/>
              </w:rPr>
            </w:pPr>
            <w:r>
              <w:rPr>
                <w:rFonts w:cs="Arial"/>
                <w:b/>
                <w:color w:val="FFFFFF"/>
                <w:szCs w:val="20"/>
              </w:rPr>
              <w:t>Toelichting</w:t>
            </w:r>
          </w:p>
        </w:tc>
      </w:tr>
      <w:tr w:rsidR="002252EF" w:rsidRPr="00FA19A3" w14:paraId="50D820E6" w14:textId="77777777" w:rsidTr="00F320CA">
        <w:trPr>
          <w:trHeight w:val="350"/>
        </w:trPr>
        <w:tc>
          <w:tcPr>
            <w:tcW w:w="3515" w:type="dxa"/>
            <w:shd w:val="clear" w:color="auto" w:fill="E2EFD9"/>
          </w:tcPr>
          <w:p w14:paraId="27412F84" w14:textId="15EAC1E0" w:rsidR="002252EF" w:rsidRPr="00FA19A3" w:rsidRDefault="002252EF" w:rsidP="002252EF">
            <w:pPr>
              <w:pStyle w:val="Geenafstand"/>
              <w:tabs>
                <w:tab w:val="left" w:pos="284"/>
              </w:tabs>
              <w:spacing w:before="40" w:after="40"/>
              <w:rPr>
                <w:rFonts w:cs="Arial"/>
                <w:color w:val="000000"/>
                <w:szCs w:val="20"/>
              </w:rPr>
            </w:pPr>
            <w:r>
              <w:t xml:space="preserve">Subsidieaanvraag: waarom, wanneer en het proces. </w:t>
            </w:r>
          </w:p>
        </w:tc>
        <w:tc>
          <w:tcPr>
            <w:tcW w:w="5983" w:type="dxa"/>
            <w:shd w:val="clear" w:color="auto" w:fill="auto"/>
          </w:tcPr>
          <w:p w14:paraId="6A1C6119" w14:textId="77777777" w:rsidR="002252EF" w:rsidRDefault="002252EF" w:rsidP="002252EF">
            <w:r>
              <w:t xml:space="preserve">Bij sommige activiteiten heb je extra budget nodig om doelen te bereiken. Hiervoor kun je terecht bij subsidieverstrekkers. </w:t>
            </w:r>
          </w:p>
          <w:p w14:paraId="5DC5FB29" w14:textId="77777777" w:rsidR="002252EF" w:rsidRDefault="002252EF" w:rsidP="002252EF">
            <w:r>
              <w:t>-Je kent 2 soorten subsidieverstrekkers</w:t>
            </w:r>
          </w:p>
          <w:p w14:paraId="0F413022" w14:textId="77777777" w:rsidR="002252EF" w:rsidRDefault="002252EF" w:rsidP="002252EF">
            <w:r>
              <w:t>-Je weet wat je moet doen als je subsidie wilt aanvragen en je weet hoe het proces loopt</w:t>
            </w:r>
          </w:p>
          <w:p w14:paraId="52E052D4" w14:textId="77777777" w:rsidR="002252EF" w:rsidRDefault="002252EF" w:rsidP="002252EF">
            <w:r>
              <w:t>-je kunt een voorbeeld bedenken voor een subsidieaanvraag om leefbaarheid in je eigen buurt (inhoud en proces)</w:t>
            </w:r>
          </w:p>
          <w:p w14:paraId="0AC8B518" w14:textId="77777777" w:rsidR="002252EF" w:rsidRPr="004D1442" w:rsidRDefault="002252EF" w:rsidP="002252EF">
            <w:pPr>
              <w:pStyle w:val="Geenafstand"/>
              <w:tabs>
                <w:tab w:val="left" w:pos="284"/>
              </w:tabs>
              <w:spacing w:before="40" w:after="40"/>
              <w:ind w:left="720"/>
              <w:rPr>
                <w:rFonts w:cs="Arial"/>
                <w:szCs w:val="20"/>
              </w:rPr>
            </w:pPr>
          </w:p>
        </w:tc>
      </w:tr>
      <w:tr w:rsidR="002252EF" w:rsidRPr="00FA19A3" w14:paraId="5050F2E7" w14:textId="77777777" w:rsidTr="00F320CA">
        <w:trPr>
          <w:trHeight w:val="350"/>
        </w:trPr>
        <w:tc>
          <w:tcPr>
            <w:tcW w:w="3515" w:type="dxa"/>
            <w:shd w:val="clear" w:color="auto" w:fill="E2EFD9"/>
          </w:tcPr>
          <w:p w14:paraId="0E7306D4" w14:textId="79AC06C2" w:rsidR="002252EF" w:rsidRPr="00FA19A3" w:rsidRDefault="002252EF" w:rsidP="002252EF">
            <w:pPr>
              <w:pStyle w:val="Geenafstand"/>
              <w:tabs>
                <w:tab w:val="left" w:pos="284"/>
              </w:tabs>
              <w:spacing w:before="40" w:after="40"/>
              <w:rPr>
                <w:rFonts w:cs="Arial"/>
                <w:color w:val="000000"/>
                <w:szCs w:val="20"/>
              </w:rPr>
            </w:pPr>
            <w:r>
              <w:t>Bestemmingsplan</w:t>
            </w:r>
          </w:p>
        </w:tc>
        <w:tc>
          <w:tcPr>
            <w:tcW w:w="5983" w:type="dxa"/>
            <w:shd w:val="clear" w:color="auto" w:fill="auto"/>
          </w:tcPr>
          <w:p w14:paraId="578C34FE" w14:textId="77777777" w:rsidR="002252EF" w:rsidRDefault="002252EF" w:rsidP="002252EF">
            <w:r w:rsidRPr="00323A3D">
              <w:t xml:space="preserve">In dit </w:t>
            </w:r>
            <w:r>
              <w:t>beleids</w:t>
            </w:r>
            <w:r w:rsidRPr="00323A3D">
              <w:t>plan is de visie van de gemeente op ruimtelijk ordening van de stad concreet uitgewerkt</w:t>
            </w:r>
            <w:r>
              <w:t>. D</w:t>
            </w:r>
            <w:r w:rsidRPr="00F7798E">
              <w:t xml:space="preserve">e gemeente </w:t>
            </w:r>
            <w:r>
              <w:t xml:space="preserve">beschrijft </w:t>
            </w:r>
            <w:r w:rsidRPr="00F7798E">
              <w:t xml:space="preserve">wat de bestemming van de grond </w:t>
            </w:r>
            <w:r>
              <w:t xml:space="preserve">in die stad </w:t>
            </w:r>
            <w:r w:rsidRPr="00F7798E">
              <w:t>is. Bijvoorbeeld of er op een bepaalde plek een kantoor of een bedrijf mag komen, of woning</w:t>
            </w:r>
            <w:r>
              <w:t>en</w:t>
            </w:r>
            <w:r w:rsidRPr="00F7798E">
              <w:t xml:space="preserve"> m</w:t>
            </w:r>
            <w:r>
              <w:t xml:space="preserve">ogen </w:t>
            </w:r>
            <w:r w:rsidRPr="00F7798E">
              <w:t>worden uitgebreid en zo ja, hoe</w:t>
            </w:r>
          </w:p>
          <w:p w14:paraId="38D9D010" w14:textId="77777777" w:rsidR="002252EF" w:rsidRDefault="002252EF" w:rsidP="002252EF">
            <w:r>
              <w:t>-Je weet waarom een bestemmingsplan belangrijk is voor de ruimtelijke ontwikkeling van een stad.</w:t>
            </w:r>
          </w:p>
          <w:p w14:paraId="170FBCD9" w14:textId="77777777" w:rsidR="002252EF" w:rsidRDefault="002252EF" w:rsidP="002252EF">
            <w:r>
              <w:t>-Je kunt de koppeling leggen met leefbaarheid.</w:t>
            </w:r>
          </w:p>
          <w:p w14:paraId="51CC8BCD" w14:textId="77777777" w:rsidR="002252EF" w:rsidRDefault="002252EF" w:rsidP="002252EF">
            <w:r>
              <w:t>-Je kent de verschillende fasen van voorbereiding tot beroep</w:t>
            </w:r>
          </w:p>
          <w:p w14:paraId="6DD99C60" w14:textId="77777777" w:rsidR="002252EF" w:rsidRPr="00FA19A3" w:rsidRDefault="002252EF" w:rsidP="002252EF">
            <w:pPr>
              <w:pStyle w:val="Geenafstand"/>
              <w:tabs>
                <w:tab w:val="left" w:pos="284"/>
              </w:tabs>
              <w:spacing w:before="40" w:after="40"/>
              <w:ind w:left="720"/>
              <w:rPr>
                <w:rFonts w:cs="Arial"/>
                <w:szCs w:val="20"/>
              </w:rPr>
            </w:pPr>
          </w:p>
        </w:tc>
      </w:tr>
      <w:tr w:rsidR="002252EF" w:rsidRPr="00FA19A3" w14:paraId="6322A77C" w14:textId="77777777" w:rsidTr="00F320CA">
        <w:trPr>
          <w:trHeight w:val="350"/>
        </w:trPr>
        <w:tc>
          <w:tcPr>
            <w:tcW w:w="3515" w:type="dxa"/>
            <w:shd w:val="clear" w:color="auto" w:fill="E2EFD9"/>
          </w:tcPr>
          <w:p w14:paraId="62891EF7" w14:textId="77777777" w:rsidR="002252EF" w:rsidRDefault="002252EF" w:rsidP="002252EF">
            <w:r>
              <w:t>Omgevingswet</w:t>
            </w:r>
          </w:p>
          <w:p w14:paraId="4175DD6C" w14:textId="77777777" w:rsidR="002252EF" w:rsidRDefault="002252EF" w:rsidP="002252EF"/>
          <w:p w14:paraId="4C8374A3" w14:textId="2F1C0F71" w:rsidR="002252EF" w:rsidRPr="00FA19A3" w:rsidRDefault="002252EF" w:rsidP="002252EF">
            <w:pPr>
              <w:pStyle w:val="Geenafstand"/>
              <w:tabs>
                <w:tab w:val="left" w:pos="284"/>
              </w:tabs>
              <w:spacing w:before="40" w:after="40"/>
              <w:rPr>
                <w:rFonts w:cs="Arial"/>
                <w:color w:val="000000"/>
                <w:szCs w:val="20"/>
              </w:rPr>
            </w:pPr>
          </w:p>
        </w:tc>
        <w:tc>
          <w:tcPr>
            <w:tcW w:w="5983" w:type="dxa"/>
            <w:shd w:val="clear" w:color="auto" w:fill="auto"/>
          </w:tcPr>
          <w:p w14:paraId="61BC3D17" w14:textId="77777777" w:rsidR="002252EF" w:rsidRDefault="002252EF" w:rsidP="002252EF">
            <w:r>
              <w:t>Deze wet is een s</w:t>
            </w:r>
            <w:r w:rsidRPr="004A4C2E">
              <w:t>amenvoeging van 26 wetten</w:t>
            </w:r>
            <w:r>
              <w:t xml:space="preserve"> en treed in werking in 2021. Voor gemeenten, bewoners en bedrijven </w:t>
            </w:r>
            <w:r w:rsidRPr="001375EB">
              <w:t xml:space="preserve">is het belangrijk om nu al anders te werken. </w:t>
            </w:r>
          </w:p>
          <w:p w14:paraId="0D8098CA" w14:textId="77777777" w:rsidR="002252EF" w:rsidRDefault="002252EF" w:rsidP="002252EF">
            <w:r>
              <w:t>-Je kent de 3 onderdelen van de omgevingswet</w:t>
            </w:r>
          </w:p>
          <w:p w14:paraId="19723369" w14:textId="77777777" w:rsidR="002252EF" w:rsidRDefault="002252EF" w:rsidP="002252EF">
            <w:r>
              <w:t>-je kunt een relatie leggen met de leefbare stad</w:t>
            </w:r>
          </w:p>
          <w:p w14:paraId="4D2AF532" w14:textId="77777777" w:rsidR="002252EF" w:rsidRDefault="002252EF" w:rsidP="002252EF">
            <w:r>
              <w:t>-je kunt een relatie leggen met participatie</w:t>
            </w:r>
          </w:p>
          <w:p w14:paraId="2F36C4A5" w14:textId="77777777" w:rsidR="002252EF" w:rsidRPr="00521B5A" w:rsidRDefault="002252EF" w:rsidP="002252EF">
            <w:pPr>
              <w:pStyle w:val="Geenafstand"/>
              <w:tabs>
                <w:tab w:val="left" w:pos="284"/>
              </w:tabs>
              <w:spacing w:before="40" w:after="40"/>
              <w:rPr>
                <w:rFonts w:cs="Arial"/>
                <w:szCs w:val="20"/>
              </w:rPr>
            </w:pPr>
          </w:p>
        </w:tc>
      </w:tr>
      <w:tr w:rsidR="002252EF" w:rsidRPr="00FA19A3" w14:paraId="6E4C5B1D" w14:textId="77777777" w:rsidTr="00F320CA">
        <w:trPr>
          <w:trHeight w:val="350"/>
        </w:trPr>
        <w:tc>
          <w:tcPr>
            <w:tcW w:w="3515" w:type="dxa"/>
            <w:shd w:val="clear" w:color="auto" w:fill="E2EFD9"/>
          </w:tcPr>
          <w:p w14:paraId="43802D11" w14:textId="110AB6CB" w:rsidR="002252EF" w:rsidRDefault="002252EF" w:rsidP="002252EF">
            <w:pPr>
              <w:pStyle w:val="Geenafstand"/>
              <w:tabs>
                <w:tab w:val="left" w:pos="284"/>
              </w:tabs>
              <w:spacing w:before="40" w:after="40"/>
              <w:rPr>
                <w:rFonts w:cs="Arial"/>
                <w:color w:val="000000"/>
                <w:szCs w:val="20"/>
              </w:rPr>
            </w:pPr>
            <w:r>
              <w:t>Servicewijk</w:t>
            </w:r>
          </w:p>
        </w:tc>
        <w:tc>
          <w:tcPr>
            <w:tcW w:w="5983" w:type="dxa"/>
            <w:shd w:val="clear" w:color="auto" w:fill="auto"/>
          </w:tcPr>
          <w:p w14:paraId="631350DA" w14:textId="77777777" w:rsidR="002252EF" w:rsidRDefault="002252EF" w:rsidP="002252EF">
            <w:r w:rsidRPr="007D65A1">
              <w:t>Servicewijken zijn gewone wijken waar wonen, welzijn en zorg zo georganiseerd zijn dat mensen, al dan niet met een zorgvraag, zo lang en prettig mogelijk in hun eigen omgeving kunnen blijven wonen.</w:t>
            </w:r>
          </w:p>
          <w:p w14:paraId="274DCA08" w14:textId="77777777" w:rsidR="002252EF" w:rsidRPr="00521B5A" w:rsidRDefault="002252EF" w:rsidP="002252EF">
            <w:pPr>
              <w:pStyle w:val="Geenafstand"/>
              <w:tabs>
                <w:tab w:val="left" w:pos="284"/>
              </w:tabs>
              <w:spacing w:before="40" w:after="40"/>
              <w:rPr>
                <w:rFonts w:cs="Arial"/>
                <w:szCs w:val="20"/>
              </w:rPr>
            </w:pPr>
          </w:p>
        </w:tc>
      </w:tr>
      <w:tr w:rsidR="002252EF" w:rsidRPr="00FA19A3" w14:paraId="0F838836" w14:textId="77777777" w:rsidTr="00F320CA">
        <w:trPr>
          <w:trHeight w:val="350"/>
        </w:trPr>
        <w:tc>
          <w:tcPr>
            <w:tcW w:w="3515" w:type="dxa"/>
            <w:shd w:val="clear" w:color="auto" w:fill="E2EFD9"/>
          </w:tcPr>
          <w:p w14:paraId="025048F2" w14:textId="7ABA12FA" w:rsidR="002252EF" w:rsidRDefault="002252EF" w:rsidP="002252EF">
            <w:pPr>
              <w:pStyle w:val="Geenafstand"/>
              <w:tabs>
                <w:tab w:val="left" w:pos="284"/>
              </w:tabs>
              <w:spacing w:before="40" w:after="40"/>
              <w:rPr>
                <w:rFonts w:cs="Arial"/>
                <w:color w:val="000000"/>
                <w:szCs w:val="20"/>
              </w:rPr>
            </w:pPr>
            <w:r>
              <w:lastRenderedPageBreak/>
              <w:t xml:space="preserve">Aandachtswijk en Vogelaarwijk. </w:t>
            </w:r>
          </w:p>
        </w:tc>
        <w:tc>
          <w:tcPr>
            <w:tcW w:w="5983" w:type="dxa"/>
            <w:shd w:val="clear" w:color="auto" w:fill="auto"/>
          </w:tcPr>
          <w:p w14:paraId="4F770AEA" w14:textId="77777777" w:rsidR="002252EF" w:rsidRDefault="002252EF" w:rsidP="002252EF">
            <w:r>
              <w:t xml:space="preserve">Aandachtswijken zijn wijken die in een langere periode slecht scoren </w:t>
            </w:r>
            <w:r w:rsidRPr="00181FFC">
              <w:t xml:space="preserve">op </w:t>
            </w:r>
            <w:r>
              <w:t>meerdere</w:t>
            </w:r>
            <w:r w:rsidRPr="00181FFC">
              <w:t xml:space="preserve"> thema's</w:t>
            </w:r>
            <w:r>
              <w:t xml:space="preserve">: </w:t>
            </w:r>
            <w:r w:rsidRPr="00181FFC">
              <w:t>veiligheid, sociaaleconomisch</w:t>
            </w:r>
            <w:r>
              <w:t xml:space="preserve"> en/of </w:t>
            </w:r>
            <w:r w:rsidRPr="00181FFC">
              <w:t>fysiek</w:t>
            </w:r>
            <w:r>
              <w:t xml:space="preserve">. </w:t>
            </w:r>
            <w:r w:rsidRPr="00F01F57">
              <w:t xml:space="preserve">In </w:t>
            </w:r>
            <w:r>
              <w:t xml:space="preserve">40 van deze </w:t>
            </w:r>
            <w:r w:rsidRPr="00F01F57">
              <w:t xml:space="preserve">woongebieden werden </w:t>
            </w:r>
            <w:r>
              <w:t xml:space="preserve">in de </w:t>
            </w:r>
            <w:r w:rsidRPr="00F01F57">
              <w:t>kabinetsperiode Balkenende IV</w:t>
            </w:r>
            <w:r>
              <w:t xml:space="preserve"> (2007-2010) gestart met extra investeringen. Dit waren de Vogelaarwijken of krachtwijken. Bewoners, gemeenten en corporaties werkten hierin samen met tal van andere partners.</w:t>
            </w:r>
          </w:p>
          <w:p w14:paraId="24EA83DB" w14:textId="77777777" w:rsidR="002252EF" w:rsidRDefault="002252EF" w:rsidP="002252EF">
            <w:r>
              <w:t>-je kunt integrale wijkaanpak uitleggen</w:t>
            </w:r>
          </w:p>
          <w:p w14:paraId="53D14206" w14:textId="77777777" w:rsidR="002252EF" w:rsidRDefault="002252EF" w:rsidP="002252EF">
            <w:r>
              <w:t>-je kent de vijf thema’s van de Vogelaaraanpak</w:t>
            </w:r>
          </w:p>
          <w:p w14:paraId="1DDEB560" w14:textId="77777777" w:rsidR="002252EF" w:rsidRDefault="002252EF" w:rsidP="002252EF">
            <w:r>
              <w:t>-je kunt aangeven welk thema toen niet op de wijkagenda stond maar nu wel</w:t>
            </w:r>
          </w:p>
          <w:p w14:paraId="5D0B247C" w14:textId="77777777" w:rsidR="002252EF" w:rsidRPr="00521B5A" w:rsidRDefault="002252EF" w:rsidP="002252EF">
            <w:pPr>
              <w:pStyle w:val="Geenafstand"/>
              <w:tabs>
                <w:tab w:val="left" w:pos="284"/>
              </w:tabs>
              <w:spacing w:before="40" w:after="40"/>
              <w:rPr>
                <w:rFonts w:cs="Arial"/>
                <w:szCs w:val="20"/>
              </w:rPr>
            </w:pPr>
          </w:p>
        </w:tc>
      </w:tr>
      <w:tr w:rsidR="002252EF" w:rsidRPr="00FA19A3" w14:paraId="0FB45CDE" w14:textId="77777777" w:rsidTr="00F320CA">
        <w:trPr>
          <w:trHeight w:val="350"/>
        </w:trPr>
        <w:tc>
          <w:tcPr>
            <w:tcW w:w="3515" w:type="dxa"/>
            <w:shd w:val="clear" w:color="auto" w:fill="E2EFD9"/>
          </w:tcPr>
          <w:p w14:paraId="440D3DF5" w14:textId="66B7A694" w:rsidR="002252EF" w:rsidRDefault="002252EF" w:rsidP="002252EF">
            <w:pPr>
              <w:pStyle w:val="Geenafstand"/>
              <w:tabs>
                <w:tab w:val="left" w:pos="284"/>
              </w:tabs>
              <w:spacing w:before="40" w:after="40"/>
              <w:rPr>
                <w:rFonts w:cs="Arial"/>
                <w:color w:val="000000"/>
                <w:szCs w:val="20"/>
              </w:rPr>
            </w:pPr>
            <w:r>
              <w:t xml:space="preserve">Gentrificatie </w:t>
            </w:r>
          </w:p>
        </w:tc>
        <w:tc>
          <w:tcPr>
            <w:tcW w:w="5983" w:type="dxa"/>
            <w:shd w:val="clear" w:color="auto" w:fill="auto"/>
          </w:tcPr>
          <w:p w14:paraId="4B0EBEA3" w14:textId="2E7E5921" w:rsidR="002252EF" w:rsidRPr="00521B5A" w:rsidRDefault="002252EF" w:rsidP="002252EF">
            <w:pPr>
              <w:pStyle w:val="Geenafstand"/>
              <w:tabs>
                <w:tab w:val="left" w:pos="284"/>
              </w:tabs>
              <w:spacing w:before="40" w:after="40"/>
              <w:rPr>
                <w:rFonts w:cs="Arial"/>
                <w:szCs w:val="20"/>
              </w:rPr>
            </w:pPr>
            <w:r>
              <w:t xml:space="preserve">Dit is het proces wanneer een eenvoudige buurt in de (buurt van) binnenstad wordt opgewaardeerd (= de huizen worden opgeknapt en de prijzen van de huizen stijgen) door de komst van vaak creatieve en rijkere mensen. Hierdoor kunnen mensen met een lager inkomen daar niet meer terecht omdat het te duur is geworden. </w:t>
            </w:r>
          </w:p>
        </w:tc>
      </w:tr>
      <w:tr w:rsidR="002252EF" w:rsidRPr="00FA19A3" w14:paraId="6355C7A8" w14:textId="77777777" w:rsidTr="00F320CA">
        <w:trPr>
          <w:trHeight w:val="350"/>
        </w:trPr>
        <w:tc>
          <w:tcPr>
            <w:tcW w:w="3515" w:type="dxa"/>
            <w:shd w:val="clear" w:color="auto" w:fill="E2EFD9"/>
          </w:tcPr>
          <w:p w14:paraId="40CBA36F" w14:textId="4C1F9653" w:rsidR="002252EF" w:rsidRDefault="002252EF" w:rsidP="002252EF">
            <w:r>
              <w:t>Gebiedsontwikkeling</w:t>
            </w:r>
          </w:p>
          <w:p w14:paraId="155B6879" w14:textId="402E06E7" w:rsidR="002252EF" w:rsidRDefault="002252EF" w:rsidP="002252EF">
            <w:pPr>
              <w:pStyle w:val="Geenafstand"/>
              <w:tabs>
                <w:tab w:val="left" w:pos="284"/>
              </w:tabs>
              <w:spacing w:before="40" w:after="40"/>
              <w:rPr>
                <w:rFonts w:cs="Arial"/>
                <w:color w:val="000000"/>
                <w:szCs w:val="20"/>
              </w:rPr>
            </w:pPr>
          </w:p>
        </w:tc>
        <w:tc>
          <w:tcPr>
            <w:tcW w:w="5983" w:type="dxa"/>
            <w:shd w:val="clear" w:color="auto" w:fill="auto"/>
          </w:tcPr>
          <w:p w14:paraId="2A511996" w14:textId="77777777" w:rsidR="002252EF" w:rsidRDefault="002252EF" w:rsidP="002252EF">
            <w:r>
              <w:t xml:space="preserve">Een gebiedsontwikkeling kenmerkt zich door een transformatie van (een deel van) een wijk. Vaak is het combinatie van verschillende functies, zoals wonen, bedrijven, detailhandel, groen, recreatie en infrastructuur. </w:t>
            </w:r>
          </w:p>
          <w:p w14:paraId="044F521B" w14:textId="77777777" w:rsidR="002252EF" w:rsidRDefault="002252EF" w:rsidP="002252EF">
            <w:r>
              <w:t>-je kunt de relatie tussen gebiedsontwikkeling en “inclusieve stad” uitleggen</w:t>
            </w:r>
          </w:p>
          <w:p w14:paraId="720D9BA4" w14:textId="77777777" w:rsidR="002252EF" w:rsidRDefault="002252EF" w:rsidP="002252EF">
            <w:r>
              <w:t>-je kent voorbeelden van gebiedsontwikkeling en van functieverandering- en menging</w:t>
            </w:r>
          </w:p>
          <w:p w14:paraId="0F18C783" w14:textId="77777777" w:rsidR="002252EF" w:rsidRDefault="002252EF" w:rsidP="002252EF">
            <w:r>
              <w:t>-je kunt het verschil tussen gebiedsontwikkeling met inbreiding uitleggen en met uitbreiding.</w:t>
            </w:r>
          </w:p>
          <w:p w14:paraId="6EC3A9CB" w14:textId="24F7A91D" w:rsidR="002252EF" w:rsidRPr="00521B5A" w:rsidRDefault="002252EF" w:rsidP="002252EF">
            <w:pPr>
              <w:pStyle w:val="Geenafstand"/>
              <w:tabs>
                <w:tab w:val="left" w:pos="284"/>
              </w:tabs>
              <w:spacing w:before="40" w:after="40"/>
              <w:rPr>
                <w:rFonts w:cs="Arial"/>
                <w:szCs w:val="20"/>
              </w:rPr>
            </w:pPr>
          </w:p>
        </w:tc>
      </w:tr>
      <w:tr w:rsidR="002252EF" w:rsidRPr="00FA19A3" w14:paraId="43B0B93E" w14:textId="77777777" w:rsidTr="00F320CA">
        <w:trPr>
          <w:trHeight w:val="350"/>
        </w:trPr>
        <w:tc>
          <w:tcPr>
            <w:tcW w:w="3515" w:type="dxa"/>
            <w:shd w:val="clear" w:color="auto" w:fill="E2EFD9"/>
          </w:tcPr>
          <w:p w14:paraId="6CD95C0F" w14:textId="5EE89393" w:rsidR="002252EF" w:rsidRDefault="002252EF" w:rsidP="002252EF">
            <w:pPr>
              <w:pStyle w:val="Geenafstand"/>
              <w:tabs>
                <w:tab w:val="left" w:pos="284"/>
              </w:tabs>
              <w:spacing w:before="40" w:after="40"/>
              <w:rPr>
                <w:rFonts w:cs="Arial"/>
                <w:color w:val="000000"/>
                <w:szCs w:val="20"/>
              </w:rPr>
            </w:pPr>
            <w:r>
              <w:t xml:space="preserve">Leefbaarheid &amp; wijkontwikkeling </w:t>
            </w:r>
          </w:p>
        </w:tc>
        <w:tc>
          <w:tcPr>
            <w:tcW w:w="5983" w:type="dxa"/>
            <w:shd w:val="clear" w:color="auto" w:fill="auto"/>
          </w:tcPr>
          <w:p w14:paraId="1B724998" w14:textId="77777777" w:rsidR="002252EF" w:rsidRDefault="002252EF" w:rsidP="002252EF">
            <w:r>
              <w:t>Je kunt de beweging uitleggen van de laatste jaren van leefbaarheid naar sociale wijkontwikkeling.</w:t>
            </w:r>
          </w:p>
          <w:p w14:paraId="69AD9818" w14:textId="77777777" w:rsidR="002252EF" w:rsidRPr="00521B5A" w:rsidRDefault="002252EF" w:rsidP="002252EF">
            <w:pPr>
              <w:pStyle w:val="Geenafstand"/>
              <w:tabs>
                <w:tab w:val="left" w:pos="284"/>
              </w:tabs>
              <w:spacing w:before="40" w:after="40"/>
              <w:rPr>
                <w:rFonts w:cs="Arial"/>
                <w:szCs w:val="20"/>
              </w:rPr>
            </w:pPr>
          </w:p>
        </w:tc>
      </w:tr>
      <w:tr w:rsidR="002252EF" w:rsidRPr="00FA19A3" w14:paraId="7C2AB035" w14:textId="77777777" w:rsidTr="00F320CA">
        <w:trPr>
          <w:trHeight w:val="350"/>
        </w:trPr>
        <w:tc>
          <w:tcPr>
            <w:tcW w:w="3515" w:type="dxa"/>
            <w:shd w:val="clear" w:color="auto" w:fill="E2EFD9"/>
          </w:tcPr>
          <w:p w14:paraId="6DBF6845" w14:textId="1F1A7D96" w:rsidR="002252EF" w:rsidRDefault="002252EF" w:rsidP="002252EF">
            <w:pPr>
              <w:pStyle w:val="Geenafstand"/>
              <w:tabs>
                <w:tab w:val="left" w:pos="284"/>
              </w:tabs>
              <w:spacing w:before="40" w:after="40"/>
              <w:rPr>
                <w:rFonts w:cs="Arial"/>
                <w:color w:val="000000"/>
                <w:szCs w:val="20"/>
              </w:rPr>
            </w:pPr>
            <w:r>
              <w:t>Burgerparticipatie vroeger</w:t>
            </w:r>
          </w:p>
        </w:tc>
        <w:tc>
          <w:tcPr>
            <w:tcW w:w="5983" w:type="dxa"/>
            <w:shd w:val="clear" w:color="auto" w:fill="auto"/>
          </w:tcPr>
          <w:p w14:paraId="5650B876" w14:textId="77777777" w:rsidR="002252EF" w:rsidRDefault="002252EF" w:rsidP="002252EF">
            <w:r>
              <w:t xml:space="preserve">Burgerparticipatie heeft zich in de loop van de tijd ontwikkeld. </w:t>
            </w:r>
          </w:p>
          <w:p w14:paraId="71C15FF4" w14:textId="77777777" w:rsidR="002252EF" w:rsidRDefault="002252EF" w:rsidP="002252EF">
            <w:r>
              <w:t xml:space="preserve">-Je kunt aangeven welke rol bewoners eerst speelden en hoe participatie  er anno 2020 uit ziet. </w:t>
            </w:r>
          </w:p>
          <w:p w14:paraId="228B12B9" w14:textId="77777777" w:rsidR="002252EF" w:rsidRDefault="002252EF" w:rsidP="002252EF">
            <w:r>
              <w:t>-je kunt termen als participatieladder, zeggenschap, coproductie, participatiemaatschappij en civil society toepassen</w:t>
            </w:r>
          </w:p>
          <w:p w14:paraId="4C59F914" w14:textId="77777777" w:rsidR="002252EF" w:rsidRDefault="002252EF" w:rsidP="002252EF">
            <w:r>
              <w:t>-je kunt koppeling leggen met de omgevingswet</w:t>
            </w:r>
          </w:p>
          <w:p w14:paraId="63101CB8" w14:textId="77777777" w:rsidR="002252EF" w:rsidRPr="00521B5A" w:rsidRDefault="002252EF" w:rsidP="002252EF">
            <w:pPr>
              <w:pStyle w:val="Geenafstand"/>
              <w:tabs>
                <w:tab w:val="left" w:pos="284"/>
              </w:tabs>
              <w:spacing w:before="40" w:after="40"/>
              <w:rPr>
                <w:rFonts w:cs="Arial"/>
                <w:szCs w:val="20"/>
              </w:rPr>
            </w:pPr>
          </w:p>
        </w:tc>
      </w:tr>
      <w:tr w:rsidR="002252EF" w:rsidRPr="00FA19A3" w14:paraId="22224EB0" w14:textId="77777777" w:rsidTr="00F320CA">
        <w:trPr>
          <w:trHeight w:val="350"/>
        </w:trPr>
        <w:tc>
          <w:tcPr>
            <w:tcW w:w="3515" w:type="dxa"/>
            <w:shd w:val="clear" w:color="auto" w:fill="E2EFD9"/>
          </w:tcPr>
          <w:p w14:paraId="0CB6DAA4" w14:textId="73F4ABC6" w:rsidR="002252EF" w:rsidRDefault="002252EF" w:rsidP="002252EF">
            <w:pPr>
              <w:pStyle w:val="Geenafstand"/>
              <w:tabs>
                <w:tab w:val="left" w:pos="284"/>
              </w:tabs>
              <w:spacing w:before="40" w:after="40"/>
              <w:rPr>
                <w:rFonts w:cs="Arial"/>
                <w:color w:val="000000"/>
                <w:szCs w:val="20"/>
              </w:rPr>
            </w:pPr>
            <w:r>
              <w:t xml:space="preserve">Sociaal maatschappelijke uitdagingen </w:t>
            </w:r>
          </w:p>
        </w:tc>
        <w:tc>
          <w:tcPr>
            <w:tcW w:w="5983" w:type="dxa"/>
            <w:shd w:val="clear" w:color="auto" w:fill="auto"/>
          </w:tcPr>
          <w:p w14:paraId="0C6ECB83" w14:textId="77777777" w:rsidR="002252EF" w:rsidRDefault="002252EF" w:rsidP="002252EF">
            <w:r>
              <w:t xml:space="preserve">Sociale innovatie als middel om maatschappelijke problemen het hoofd te bieden. </w:t>
            </w:r>
            <w:r>
              <w:br/>
              <w:t xml:space="preserve">-Je kent 3 belangrijke maatschappelijke uitdagingen die in 2018 door het kabinet zijn benoemd. </w:t>
            </w:r>
          </w:p>
          <w:p w14:paraId="11820861" w14:textId="77777777" w:rsidR="002252EF" w:rsidRDefault="002252EF" w:rsidP="002252EF">
            <w:r>
              <w:t xml:space="preserve">-Je kunt de werkwijze van “sociale innovatie” uitleggen en toepassen op de 3 uitdagingen. </w:t>
            </w:r>
          </w:p>
          <w:p w14:paraId="5DEE82F1" w14:textId="77777777" w:rsidR="002252EF" w:rsidRPr="00521B5A" w:rsidRDefault="002252EF" w:rsidP="002252EF">
            <w:pPr>
              <w:pStyle w:val="Geenafstand"/>
              <w:tabs>
                <w:tab w:val="left" w:pos="284"/>
              </w:tabs>
              <w:spacing w:before="40" w:after="40"/>
              <w:rPr>
                <w:rFonts w:cs="Arial"/>
                <w:szCs w:val="20"/>
              </w:rPr>
            </w:pPr>
          </w:p>
        </w:tc>
      </w:tr>
      <w:tr w:rsidR="002252EF" w:rsidRPr="00FA19A3" w14:paraId="2668D1D6" w14:textId="77777777" w:rsidTr="00F320CA">
        <w:trPr>
          <w:trHeight w:val="350"/>
        </w:trPr>
        <w:tc>
          <w:tcPr>
            <w:tcW w:w="3515" w:type="dxa"/>
            <w:shd w:val="clear" w:color="auto" w:fill="E2EFD9"/>
          </w:tcPr>
          <w:p w14:paraId="19318870" w14:textId="388D5447" w:rsidR="002252EF" w:rsidRDefault="002252EF" w:rsidP="002252EF">
            <w:pPr>
              <w:pStyle w:val="Geenafstand"/>
              <w:tabs>
                <w:tab w:val="left" w:pos="284"/>
              </w:tabs>
              <w:spacing w:before="40" w:after="40"/>
              <w:rPr>
                <w:rFonts w:cs="Arial"/>
                <w:color w:val="000000"/>
                <w:szCs w:val="20"/>
              </w:rPr>
            </w:pPr>
            <w:r>
              <w:t xml:space="preserve">Energie transitie </w:t>
            </w:r>
          </w:p>
        </w:tc>
        <w:tc>
          <w:tcPr>
            <w:tcW w:w="5983" w:type="dxa"/>
            <w:shd w:val="clear" w:color="auto" w:fill="auto"/>
          </w:tcPr>
          <w:p w14:paraId="20E7084E" w14:textId="77777777" w:rsidR="002252EF" w:rsidRDefault="002252EF" w:rsidP="002252EF">
            <w:r w:rsidRPr="005243D1">
              <w:t xml:space="preserve">Energietransitie is een begrip dat gebruikt wordt voor de overgang van traditionele, fossiele brandstoffen als olie, kolen en </w:t>
            </w:r>
            <w:r w:rsidRPr="005243D1">
              <w:lastRenderedPageBreak/>
              <w:t xml:space="preserve">gas, naar duurzame energie uit bijvoorbeeld zon, wind en biomassa. </w:t>
            </w:r>
          </w:p>
          <w:p w14:paraId="5A364A03" w14:textId="77777777" w:rsidR="002252EF" w:rsidRDefault="002252EF" w:rsidP="002252EF">
            <w:r>
              <w:t>-Je kunt aangeven op welke manier in de wijkenaanpak de energietransitie kan worden aangepakt</w:t>
            </w:r>
          </w:p>
          <w:p w14:paraId="6FC23F56" w14:textId="77777777" w:rsidR="002252EF" w:rsidRDefault="002252EF" w:rsidP="002252EF">
            <w:r>
              <w:t>-Tegen welke uitdagingen men loopt als je kijkt naar de aandachtswijken</w:t>
            </w:r>
          </w:p>
          <w:p w14:paraId="1C4BE3A4" w14:textId="0A04B5D0" w:rsidR="002252EF" w:rsidRPr="00521B5A" w:rsidRDefault="002252EF" w:rsidP="002252EF">
            <w:pPr>
              <w:pStyle w:val="Geenafstand"/>
              <w:tabs>
                <w:tab w:val="left" w:pos="284"/>
              </w:tabs>
              <w:spacing w:before="40" w:after="40"/>
              <w:rPr>
                <w:rFonts w:cs="Arial"/>
                <w:szCs w:val="20"/>
              </w:rPr>
            </w:pPr>
            <w:r>
              <w:t xml:space="preserve"> </w:t>
            </w:r>
          </w:p>
        </w:tc>
      </w:tr>
    </w:tbl>
    <w:p w14:paraId="51446096" w14:textId="77777777" w:rsidR="00B94F8D" w:rsidRPr="00883492" w:rsidRDefault="00B94F8D" w:rsidP="00B94F8D">
      <w:pPr>
        <w:pStyle w:val="Geenafstand"/>
      </w:pPr>
    </w:p>
    <w:p w14:paraId="473A3861" w14:textId="77777777" w:rsidR="00B94F8D" w:rsidRDefault="00B94F8D">
      <w:pPr>
        <w:spacing w:after="0" w:line="240" w:lineRule="auto"/>
        <w:rPr>
          <w:rFonts w:ascii="Calibri Light" w:eastAsia="Times New Roman" w:hAnsi="Calibri Light"/>
          <w:color w:val="2E74B5"/>
          <w:sz w:val="26"/>
          <w:szCs w:val="26"/>
          <w:lang w:eastAsia="nl-NL"/>
        </w:rPr>
      </w:pPr>
      <w:r>
        <w:rPr>
          <w:rFonts w:ascii="Calibri Light" w:eastAsia="Times New Roman" w:hAnsi="Calibri Light"/>
          <w:color w:val="2E74B5"/>
          <w:sz w:val="26"/>
          <w:szCs w:val="26"/>
          <w:lang w:eastAsia="nl-NL"/>
        </w:rPr>
        <w:br w:type="page"/>
      </w:r>
    </w:p>
    <w:p w14:paraId="1F91AB92" w14:textId="77777777" w:rsidR="00B94F8D" w:rsidRDefault="00B94F8D" w:rsidP="00B94F8D">
      <w:pPr>
        <w:pStyle w:val="Titel"/>
        <w:rPr>
          <w:sz w:val="52"/>
        </w:rPr>
      </w:pPr>
      <w:r>
        <w:rPr>
          <w:sz w:val="52"/>
        </w:rPr>
        <w:lastRenderedPageBreak/>
        <w:t xml:space="preserve">Begrippenlijst </w:t>
      </w:r>
    </w:p>
    <w:p w14:paraId="326FBAB6" w14:textId="77777777" w:rsidR="00B94F8D" w:rsidRPr="00F64BA7" w:rsidRDefault="00B94F8D" w:rsidP="00B94F8D">
      <w:pPr>
        <w:pStyle w:val="Titel"/>
        <w:rPr>
          <w:sz w:val="44"/>
        </w:rPr>
      </w:pPr>
      <w:r w:rsidRPr="00F64BA7">
        <w:rPr>
          <w:sz w:val="44"/>
        </w:rPr>
        <w:t>IB</w:t>
      </w:r>
      <w:r>
        <w:rPr>
          <w:sz w:val="44"/>
        </w:rPr>
        <w:t>S Leefbare stad</w:t>
      </w:r>
    </w:p>
    <w:p w14:paraId="035A9437" w14:textId="77777777" w:rsidR="00B94F8D" w:rsidRPr="00334A31" w:rsidRDefault="00B94F8D" w:rsidP="00B94F8D"/>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2221"/>
      </w:tblGrid>
      <w:tr w:rsidR="004D5947" w:rsidRPr="00FA19A3" w14:paraId="7904F0A4" w14:textId="77777777" w:rsidTr="000418D4">
        <w:trPr>
          <w:trHeight w:val="372"/>
        </w:trPr>
        <w:tc>
          <w:tcPr>
            <w:tcW w:w="9498" w:type="dxa"/>
            <w:gridSpan w:val="4"/>
            <w:shd w:val="clear" w:color="auto" w:fill="7F7F7F"/>
            <w:vAlign w:val="center"/>
          </w:tcPr>
          <w:p w14:paraId="44F4A905" w14:textId="77777777" w:rsidR="00B94F8D" w:rsidRPr="00FA19A3" w:rsidRDefault="00B94F8D" w:rsidP="000418D4">
            <w:pPr>
              <w:pStyle w:val="Geenafstand"/>
              <w:tabs>
                <w:tab w:val="left" w:pos="284"/>
              </w:tabs>
              <w:jc w:val="center"/>
              <w:rPr>
                <w:rFonts w:cs="Arial"/>
                <w:b/>
                <w:color w:val="FFFFFF"/>
                <w:szCs w:val="20"/>
              </w:rPr>
            </w:pPr>
            <w:r>
              <w:rPr>
                <w:rFonts w:cs="Arial"/>
                <w:b/>
                <w:color w:val="FFFFFF"/>
                <w:szCs w:val="20"/>
              </w:rPr>
              <w:t>Algemene gegevens</w:t>
            </w:r>
          </w:p>
        </w:tc>
      </w:tr>
      <w:tr w:rsidR="004D5947" w:rsidRPr="00FA19A3" w14:paraId="75F5BED5" w14:textId="77777777" w:rsidTr="000418D4">
        <w:trPr>
          <w:trHeight w:val="350"/>
        </w:trPr>
        <w:tc>
          <w:tcPr>
            <w:tcW w:w="2835" w:type="dxa"/>
            <w:shd w:val="clear" w:color="auto" w:fill="E2EFD9"/>
            <w:vAlign w:val="center"/>
          </w:tcPr>
          <w:p w14:paraId="4D90BCE3" w14:textId="77777777" w:rsidR="00B94F8D" w:rsidRPr="00FA19A3" w:rsidRDefault="00B94F8D" w:rsidP="000418D4">
            <w:pPr>
              <w:pStyle w:val="Geenafstand"/>
              <w:tabs>
                <w:tab w:val="left" w:pos="284"/>
              </w:tabs>
              <w:spacing w:before="40" w:after="40"/>
              <w:rPr>
                <w:rFonts w:cs="Arial"/>
                <w:color w:val="000000"/>
                <w:szCs w:val="20"/>
              </w:rPr>
            </w:pPr>
            <w:r w:rsidRPr="00FA19A3">
              <w:rPr>
                <w:rFonts w:cs="Arial"/>
                <w:color w:val="000000"/>
                <w:szCs w:val="20"/>
              </w:rPr>
              <w:t xml:space="preserve">Naam </w:t>
            </w:r>
            <w:r>
              <w:rPr>
                <w:rFonts w:cs="Arial"/>
                <w:color w:val="000000"/>
                <w:szCs w:val="20"/>
              </w:rPr>
              <w:t>IBS</w:t>
            </w:r>
          </w:p>
        </w:tc>
        <w:tc>
          <w:tcPr>
            <w:tcW w:w="6663" w:type="dxa"/>
            <w:gridSpan w:val="3"/>
            <w:shd w:val="clear" w:color="auto" w:fill="auto"/>
            <w:vAlign w:val="center"/>
          </w:tcPr>
          <w:p w14:paraId="44AB2D4D" w14:textId="77777777" w:rsidR="00B94F8D" w:rsidRPr="00FA19A3" w:rsidRDefault="00B94F8D" w:rsidP="000418D4">
            <w:pPr>
              <w:pStyle w:val="Geenafstand"/>
              <w:tabs>
                <w:tab w:val="left" w:pos="284"/>
              </w:tabs>
              <w:spacing w:before="40" w:after="40"/>
              <w:rPr>
                <w:rFonts w:cs="Arial"/>
                <w:szCs w:val="20"/>
                <w:lang w:val="en-US"/>
              </w:rPr>
            </w:pPr>
            <w:r>
              <w:rPr>
                <w:rFonts w:cs="Arial"/>
                <w:szCs w:val="20"/>
                <w:lang w:val="en-US"/>
              </w:rPr>
              <w:t>Leefbare stad</w:t>
            </w:r>
          </w:p>
        </w:tc>
      </w:tr>
      <w:tr w:rsidR="004D5947" w:rsidRPr="00FA19A3" w14:paraId="57FBC115" w14:textId="77777777" w:rsidTr="000418D4">
        <w:trPr>
          <w:trHeight w:val="350"/>
        </w:trPr>
        <w:tc>
          <w:tcPr>
            <w:tcW w:w="2835" w:type="dxa"/>
            <w:shd w:val="clear" w:color="auto" w:fill="E2EFD9"/>
            <w:vAlign w:val="center"/>
          </w:tcPr>
          <w:p w14:paraId="6FA6E5BD" w14:textId="77777777" w:rsidR="00B94F8D" w:rsidRPr="00FA19A3" w:rsidRDefault="00B94F8D" w:rsidP="000418D4">
            <w:pPr>
              <w:pStyle w:val="Geenafstand"/>
              <w:tabs>
                <w:tab w:val="left" w:pos="284"/>
              </w:tabs>
              <w:spacing w:before="40" w:after="40"/>
              <w:rPr>
                <w:rFonts w:cs="Arial"/>
                <w:color w:val="000000"/>
                <w:szCs w:val="20"/>
              </w:rPr>
            </w:pPr>
            <w:r w:rsidRPr="00FA19A3">
              <w:rPr>
                <w:rFonts w:cs="Arial"/>
                <w:color w:val="000000"/>
                <w:szCs w:val="20"/>
              </w:rPr>
              <w:t>Opleiding</w:t>
            </w:r>
          </w:p>
        </w:tc>
        <w:tc>
          <w:tcPr>
            <w:tcW w:w="6663" w:type="dxa"/>
            <w:gridSpan w:val="3"/>
            <w:shd w:val="clear" w:color="auto" w:fill="auto"/>
            <w:vAlign w:val="center"/>
          </w:tcPr>
          <w:p w14:paraId="70C8874E" w14:textId="77777777" w:rsidR="00B94F8D" w:rsidRPr="00FA19A3" w:rsidRDefault="00B94F8D" w:rsidP="000418D4">
            <w:pPr>
              <w:pStyle w:val="Geenafstand"/>
              <w:tabs>
                <w:tab w:val="left" w:pos="284"/>
              </w:tabs>
              <w:spacing w:before="40" w:after="40"/>
              <w:rPr>
                <w:rFonts w:cs="Arial"/>
                <w:szCs w:val="20"/>
              </w:rPr>
            </w:pPr>
            <w:r w:rsidRPr="00FA19A3">
              <w:rPr>
                <w:rFonts w:cs="Arial"/>
                <w:szCs w:val="20"/>
              </w:rPr>
              <w:t>Stad en mens</w:t>
            </w:r>
          </w:p>
        </w:tc>
      </w:tr>
      <w:tr w:rsidR="00D123ED" w:rsidRPr="00FA19A3" w14:paraId="251E1A36" w14:textId="77777777" w:rsidTr="000418D4">
        <w:trPr>
          <w:trHeight w:val="350"/>
        </w:trPr>
        <w:tc>
          <w:tcPr>
            <w:tcW w:w="2835" w:type="dxa"/>
            <w:shd w:val="clear" w:color="auto" w:fill="E2EFD9"/>
            <w:vAlign w:val="center"/>
          </w:tcPr>
          <w:p w14:paraId="702B254F" w14:textId="77777777" w:rsidR="00B94F8D" w:rsidRPr="00FA19A3" w:rsidRDefault="00B94F8D" w:rsidP="000418D4">
            <w:pPr>
              <w:pStyle w:val="Geenafstand"/>
              <w:tabs>
                <w:tab w:val="left" w:pos="284"/>
              </w:tabs>
              <w:spacing w:before="40" w:after="40"/>
              <w:rPr>
                <w:rFonts w:cs="Arial"/>
                <w:color w:val="000000"/>
                <w:szCs w:val="20"/>
              </w:rPr>
            </w:pPr>
            <w:r w:rsidRPr="00FA19A3">
              <w:rPr>
                <w:rFonts w:cs="Arial"/>
                <w:color w:val="000000"/>
                <w:szCs w:val="20"/>
              </w:rPr>
              <w:t>Leerjaar</w:t>
            </w:r>
          </w:p>
        </w:tc>
        <w:tc>
          <w:tcPr>
            <w:tcW w:w="2221" w:type="dxa"/>
            <w:shd w:val="clear" w:color="auto" w:fill="auto"/>
            <w:vAlign w:val="center"/>
          </w:tcPr>
          <w:p w14:paraId="42432A01" w14:textId="77777777" w:rsidR="00B94F8D" w:rsidRPr="00FA19A3" w:rsidRDefault="00B94F8D" w:rsidP="000418D4">
            <w:pPr>
              <w:pStyle w:val="Geenafstand"/>
              <w:tabs>
                <w:tab w:val="left" w:pos="284"/>
              </w:tabs>
              <w:spacing w:before="40" w:after="40"/>
              <w:rPr>
                <w:rFonts w:cs="Arial"/>
                <w:szCs w:val="20"/>
              </w:rPr>
            </w:pPr>
            <w:r>
              <w:rPr>
                <w:rFonts w:cs="Arial"/>
                <w:szCs w:val="20"/>
              </w:rPr>
              <w:t>3</w:t>
            </w:r>
          </w:p>
        </w:tc>
        <w:tc>
          <w:tcPr>
            <w:tcW w:w="2221" w:type="dxa"/>
            <w:shd w:val="clear" w:color="auto" w:fill="E7E6E6"/>
            <w:vAlign w:val="center"/>
          </w:tcPr>
          <w:p w14:paraId="25AF4E31" w14:textId="77777777" w:rsidR="00B94F8D" w:rsidRPr="00FA19A3" w:rsidRDefault="00B94F8D" w:rsidP="000418D4">
            <w:pPr>
              <w:pStyle w:val="Geenafstand"/>
              <w:tabs>
                <w:tab w:val="left" w:pos="284"/>
              </w:tabs>
              <w:spacing w:before="40" w:after="40"/>
              <w:rPr>
                <w:rFonts w:cs="Arial"/>
                <w:szCs w:val="20"/>
              </w:rPr>
            </w:pPr>
            <w:r>
              <w:rPr>
                <w:rFonts w:cs="Arial"/>
                <w:szCs w:val="20"/>
              </w:rPr>
              <w:t>Periode</w:t>
            </w:r>
          </w:p>
        </w:tc>
        <w:tc>
          <w:tcPr>
            <w:tcW w:w="2221" w:type="dxa"/>
            <w:shd w:val="clear" w:color="auto" w:fill="auto"/>
            <w:vAlign w:val="center"/>
          </w:tcPr>
          <w:p w14:paraId="515781DF" w14:textId="77777777" w:rsidR="00B94F8D" w:rsidRPr="00FA19A3" w:rsidRDefault="00B94F8D" w:rsidP="000418D4">
            <w:pPr>
              <w:pStyle w:val="Geenafstand"/>
              <w:tabs>
                <w:tab w:val="left" w:pos="284"/>
              </w:tabs>
              <w:spacing w:before="40" w:after="40"/>
              <w:rPr>
                <w:rFonts w:cs="Arial"/>
                <w:szCs w:val="20"/>
              </w:rPr>
            </w:pPr>
            <w:r>
              <w:rPr>
                <w:rFonts w:cs="Arial"/>
                <w:szCs w:val="20"/>
              </w:rPr>
              <w:t>1</w:t>
            </w:r>
          </w:p>
        </w:tc>
      </w:tr>
      <w:tr w:rsidR="004D5947" w:rsidRPr="00FA19A3" w14:paraId="687C402C" w14:textId="77777777" w:rsidTr="000418D4">
        <w:trPr>
          <w:trHeight w:val="350"/>
        </w:trPr>
        <w:tc>
          <w:tcPr>
            <w:tcW w:w="2835" w:type="dxa"/>
            <w:shd w:val="clear" w:color="auto" w:fill="E2EFD9"/>
            <w:vAlign w:val="center"/>
          </w:tcPr>
          <w:p w14:paraId="0EE04710" w14:textId="77777777" w:rsidR="00B94F8D" w:rsidRPr="00FA19A3" w:rsidRDefault="00B94F8D" w:rsidP="000418D4">
            <w:pPr>
              <w:pStyle w:val="Geenafstand"/>
              <w:tabs>
                <w:tab w:val="left" w:pos="284"/>
              </w:tabs>
              <w:spacing w:before="40" w:after="40"/>
              <w:rPr>
                <w:rFonts w:cs="Arial"/>
                <w:color w:val="000000"/>
                <w:szCs w:val="20"/>
              </w:rPr>
            </w:pPr>
            <w:r>
              <w:rPr>
                <w:rFonts w:cs="Arial"/>
                <w:color w:val="000000"/>
                <w:szCs w:val="20"/>
              </w:rPr>
              <w:t>Schooljaar</w:t>
            </w:r>
          </w:p>
        </w:tc>
        <w:tc>
          <w:tcPr>
            <w:tcW w:w="6663" w:type="dxa"/>
            <w:gridSpan w:val="3"/>
            <w:shd w:val="clear" w:color="auto" w:fill="auto"/>
            <w:vAlign w:val="center"/>
          </w:tcPr>
          <w:p w14:paraId="4D12E231" w14:textId="294FAD76" w:rsidR="00B94F8D" w:rsidRPr="00FA19A3" w:rsidRDefault="00B94F8D" w:rsidP="000418D4">
            <w:pPr>
              <w:pStyle w:val="Geenafstand"/>
              <w:tabs>
                <w:tab w:val="left" w:pos="284"/>
              </w:tabs>
              <w:spacing w:before="40" w:after="40"/>
              <w:rPr>
                <w:rFonts w:cs="Arial"/>
                <w:szCs w:val="20"/>
              </w:rPr>
            </w:pPr>
            <w:r>
              <w:rPr>
                <w:rFonts w:cs="Arial"/>
                <w:szCs w:val="20"/>
              </w:rPr>
              <w:t>20</w:t>
            </w:r>
            <w:r w:rsidR="005730BF">
              <w:rPr>
                <w:rFonts w:cs="Arial"/>
                <w:szCs w:val="20"/>
              </w:rPr>
              <w:t>19</w:t>
            </w:r>
            <w:r>
              <w:rPr>
                <w:rFonts w:cs="Arial"/>
                <w:szCs w:val="20"/>
              </w:rPr>
              <w:t xml:space="preserve"> -20</w:t>
            </w:r>
            <w:r w:rsidR="005730BF">
              <w:rPr>
                <w:rFonts w:cs="Arial"/>
                <w:szCs w:val="20"/>
              </w:rPr>
              <w:t>20</w:t>
            </w:r>
          </w:p>
        </w:tc>
      </w:tr>
      <w:tr w:rsidR="004D5947" w:rsidRPr="00FA19A3" w14:paraId="0B42E6C9" w14:textId="77777777" w:rsidTr="000418D4">
        <w:trPr>
          <w:trHeight w:val="350"/>
        </w:trPr>
        <w:tc>
          <w:tcPr>
            <w:tcW w:w="2835" w:type="dxa"/>
            <w:shd w:val="clear" w:color="auto" w:fill="E2EFD9"/>
            <w:vAlign w:val="center"/>
          </w:tcPr>
          <w:p w14:paraId="01B6D80A" w14:textId="77777777" w:rsidR="00B94F8D" w:rsidRDefault="00B94F8D" w:rsidP="000418D4">
            <w:pPr>
              <w:pStyle w:val="Geenafstand"/>
              <w:tabs>
                <w:tab w:val="left" w:pos="284"/>
              </w:tabs>
              <w:spacing w:before="40" w:after="40"/>
              <w:rPr>
                <w:rFonts w:cs="Arial"/>
                <w:color w:val="000000"/>
                <w:szCs w:val="20"/>
              </w:rPr>
            </w:pPr>
            <w:r>
              <w:rPr>
                <w:rFonts w:cs="Arial"/>
                <w:color w:val="000000"/>
                <w:szCs w:val="20"/>
              </w:rPr>
              <w:t>Specialisatie (indien nodig)</w:t>
            </w:r>
          </w:p>
        </w:tc>
        <w:tc>
          <w:tcPr>
            <w:tcW w:w="6663" w:type="dxa"/>
            <w:gridSpan w:val="3"/>
            <w:shd w:val="clear" w:color="auto" w:fill="auto"/>
            <w:vAlign w:val="center"/>
          </w:tcPr>
          <w:p w14:paraId="5E8ABB5E" w14:textId="77777777" w:rsidR="00B94F8D" w:rsidRPr="00FA19A3" w:rsidRDefault="00B94F8D" w:rsidP="000418D4">
            <w:pPr>
              <w:pStyle w:val="Geenafstand"/>
              <w:tabs>
                <w:tab w:val="left" w:pos="284"/>
              </w:tabs>
              <w:spacing w:before="40" w:after="40"/>
              <w:rPr>
                <w:rFonts w:cs="Arial"/>
                <w:szCs w:val="20"/>
              </w:rPr>
            </w:pPr>
            <w:r>
              <w:rPr>
                <w:rFonts w:cs="Arial"/>
                <w:szCs w:val="20"/>
              </w:rPr>
              <w:t>Water &amp; Energie</w:t>
            </w:r>
          </w:p>
        </w:tc>
      </w:tr>
    </w:tbl>
    <w:p w14:paraId="209C6B23" w14:textId="77777777" w:rsidR="00B94F8D" w:rsidRDefault="00B94F8D" w:rsidP="00B94F8D"/>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5983"/>
      </w:tblGrid>
      <w:tr w:rsidR="00686834" w14:paraId="282A40ED" w14:textId="77777777" w:rsidTr="00686834">
        <w:trPr>
          <w:trHeight w:val="372"/>
        </w:trPr>
        <w:tc>
          <w:tcPr>
            <w:tcW w:w="9498" w:type="dxa"/>
            <w:gridSpan w:val="2"/>
            <w:tcBorders>
              <w:top w:val="single" w:sz="4" w:space="0" w:color="auto"/>
              <w:left w:val="single" w:sz="4" w:space="0" w:color="auto"/>
              <w:bottom w:val="single" w:sz="4" w:space="0" w:color="auto"/>
              <w:right w:val="single" w:sz="4" w:space="0" w:color="auto"/>
            </w:tcBorders>
            <w:shd w:val="clear" w:color="auto" w:fill="7F7F7F"/>
            <w:vAlign w:val="center"/>
            <w:hideMark/>
          </w:tcPr>
          <w:p w14:paraId="4354D2DD" w14:textId="77777777" w:rsidR="00686834" w:rsidRDefault="00686834">
            <w:pPr>
              <w:pStyle w:val="Geenafstand"/>
              <w:tabs>
                <w:tab w:val="left" w:pos="284"/>
              </w:tabs>
              <w:jc w:val="center"/>
              <w:rPr>
                <w:rFonts w:cs="Arial"/>
                <w:b/>
                <w:color w:val="FFFFFF"/>
                <w:szCs w:val="20"/>
              </w:rPr>
            </w:pPr>
            <w:r>
              <w:rPr>
                <w:rFonts w:cs="Arial"/>
                <w:b/>
                <w:color w:val="FFFFFF"/>
                <w:szCs w:val="20"/>
              </w:rPr>
              <w:t>Begrippen</w:t>
            </w:r>
          </w:p>
        </w:tc>
      </w:tr>
      <w:tr w:rsidR="00686834" w14:paraId="6E44830E" w14:textId="77777777" w:rsidTr="00686834">
        <w:trPr>
          <w:trHeight w:val="372"/>
        </w:trPr>
        <w:tc>
          <w:tcPr>
            <w:tcW w:w="3515"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7809995D" w14:textId="77777777" w:rsidR="00686834" w:rsidRDefault="00686834">
            <w:pPr>
              <w:pStyle w:val="Geenafstand"/>
              <w:tabs>
                <w:tab w:val="left" w:pos="284"/>
              </w:tabs>
              <w:jc w:val="center"/>
              <w:rPr>
                <w:rFonts w:cs="Arial"/>
                <w:b/>
                <w:color w:val="FFFFFF"/>
                <w:szCs w:val="20"/>
              </w:rPr>
            </w:pPr>
            <w:r>
              <w:rPr>
                <w:rFonts w:cs="Arial"/>
                <w:b/>
                <w:color w:val="FFFFFF"/>
                <w:szCs w:val="20"/>
              </w:rPr>
              <w:t>Begrip</w:t>
            </w:r>
          </w:p>
        </w:tc>
        <w:tc>
          <w:tcPr>
            <w:tcW w:w="5983"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234D79C0" w14:textId="77777777" w:rsidR="00686834" w:rsidRDefault="00686834">
            <w:pPr>
              <w:pStyle w:val="Geenafstand"/>
              <w:tabs>
                <w:tab w:val="left" w:pos="284"/>
              </w:tabs>
              <w:jc w:val="center"/>
              <w:rPr>
                <w:rFonts w:cs="Arial"/>
                <w:b/>
                <w:color w:val="FFFFFF"/>
                <w:szCs w:val="20"/>
              </w:rPr>
            </w:pPr>
            <w:r>
              <w:rPr>
                <w:rFonts w:cs="Arial"/>
                <w:b/>
                <w:color w:val="FFFFFF"/>
                <w:szCs w:val="20"/>
              </w:rPr>
              <w:t>Toelichting</w:t>
            </w:r>
          </w:p>
        </w:tc>
      </w:tr>
      <w:tr w:rsidR="00686834" w14:paraId="1A4DCB1B" w14:textId="77777777" w:rsidTr="00686834">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56494CA" w14:textId="77777777" w:rsidR="00686834" w:rsidRDefault="00686834">
            <w:pPr>
              <w:pStyle w:val="Geenafstand"/>
              <w:tabs>
                <w:tab w:val="left" w:pos="284"/>
              </w:tabs>
              <w:spacing w:before="40" w:after="40"/>
              <w:rPr>
                <w:rFonts w:cs="Arial"/>
                <w:color w:val="000000"/>
                <w:szCs w:val="20"/>
              </w:rPr>
            </w:pPr>
            <w:r>
              <w:rPr>
                <w:rFonts w:cs="Arial"/>
                <w:color w:val="000000"/>
                <w:szCs w:val="20"/>
              </w:rPr>
              <w:t>Klimaatadaptatie</w:t>
            </w:r>
          </w:p>
        </w:tc>
        <w:tc>
          <w:tcPr>
            <w:tcW w:w="5983" w:type="dxa"/>
            <w:tcBorders>
              <w:top w:val="single" w:sz="4" w:space="0" w:color="auto"/>
              <w:left w:val="single" w:sz="4" w:space="0" w:color="auto"/>
              <w:bottom w:val="single" w:sz="4" w:space="0" w:color="auto"/>
              <w:right w:val="single" w:sz="4" w:space="0" w:color="auto"/>
            </w:tcBorders>
            <w:vAlign w:val="center"/>
            <w:hideMark/>
          </w:tcPr>
          <w:p w14:paraId="0EACE805" w14:textId="77777777" w:rsidR="00686834" w:rsidRDefault="00686834">
            <w:pPr>
              <w:pStyle w:val="Geenafstand"/>
              <w:tabs>
                <w:tab w:val="left" w:pos="284"/>
              </w:tabs>
              <w:spacing w:before="40" w:after="40"/>
              <w:rPr>
                <w:rFonts w:cs="Arial"/>
                <w:szCs w:val="20"/>
              </w:rPr>
            </w:pPr>
            <w:r>
              <w:rPr>
                <w:rFonts w:cs="Arial"/>
                <w:szCs w:val="20"/>
              </w:rPr>
              <w:t xml:space="preserve">Je kunt toelichten wat klimaatadaptatie is en op welke wijze gemeenten hieraan vorm geven. </w:t>
            </w:r>
          </w:p>
        </w:tc>
      </w:tr>
      <w:tr w:rsidR="00686834" w14:paraId="2EBB96DA" w14:textId="77777777" w:rsidTr="00686834">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57582A2" w14:textId="77777777" w:rsidR="00686834" w:rsidRDefault="00686834">
            <w:pPr>
              <w:pStyle w:val="Geenafstand"/>
              <w:tabs>
                <w:tab w:val="left" w:pos="284"/>
              </w:tabs>
              <w:spacing w:before="40" w:after="40"/>
              <w:rPr>
                <w:rFonts w:cs="Arial"/>
                <w:color w:val="000000"/>
                <w:szCs w:val="20"/>
              </w:rPr>
            </w:pPr>
            <w:r>
              <w:t>Hitte-eiland effect</w:t>
            </w:r>
          </w:p>
        </w:tc>
        <w:tc>
          <w:tcPr>
            <w:tcW w:w="5983" w:type="dxa"/>
            <w:tcBorders>
              <w:top w:val="single" w:sz="4" w:space="0" w:color="auto"/>
              <w:left w:val="single" w:sz="4" w:space="0" w:color="auto"/>
              <w:bottom w:val="single" w:sz="4" w:space="0" w:color="auto"/>
              <w:right w:val="single" w:sz="4" w:space="0" w:color="auto"/>
            </w:tcBorders>
            <w:vAlign w:val="center"/>
            <w:hideMark/>
          </w:tcPr>
          <w:p w14:paraId="782140B0" w14:textId="77777777" w:rsidR="00686834" w:rsidRDefault="00686834">
            <w:pPr>
              <w:pStyle w:val="Geenafstand"/>
            </w:pPr>
            <w:r>
              <w:t>Wat is een hitte eiland en welke factoren spelen hierbij een rol</w:t>
            </w:r>
          </w:p>
        </w:tc>
      </w:tr>
      <w:tr w:rsidR="00686834" w14:paraId="08DA4648" w14:textId="77777777" w:rsidTr="00686834">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96E6DC" w14:textId="77777777" w:rsidR="00686834" w:rsidRDefault="00686834">
            <w:pPr>
              <w:pStyle w:val="Geenafstand"/>
              <w:tabs>
                <w:tab w:val="left" w:pos="284"/>
              </w:tabs>
              <w:spacing w:before="40" w:after="40"/>
              <w:rPr>
                <w:rFonts w:cs="Arial"/>
                <w:color w:val="000000"/>
                <w:szCs w:val="20"/>
              </w:rPr>
            </w:pPr>
            <w:r>
              <w:rPr>
                <w:rFonts w:cs="Arial"/>
                <w:color w:val="000000"/>
                <w:szCs w:val="20"/>
              </w:rPr>
              <w:t>Broeikaseffect</w:t>
            </w:r>
          </w:p>
        </w:tc>
        <w:tc>
          <w:tcPr>
            <w:tcW w:w="5983" w:type="dxa"/>
            <w:tcBorders>
              <w:top w:val="single" w:sz="4" w:space="0" w:color="auto"/>
              <w:left w:val="single" w:sz="4" w:space="0" w:color="auto"/>
              <w:bottom w:val="single" w:sz="4" w:space="0" w:color="auto"/>
              <w:right w:val="single" w:sz="4" w:space="0" w:color="auto"/>
            </w:tcBorders>
            <w:vAlign w:val="center"/>
            <w:hideMark/>
          </w:tcPr>
          <w:p w14:paraId="51237291" w14:textId="77777777" w:rsidR="00686834" w:rsidRDefault="00686834">
            <w:pPr>
              <w:pStyle w:val="Geenafstand"/>
              <w:tabs>
                <w:tab w:val="left" w:pos="284"/>
              </w:tabs>
              <w:spacing w:before="40" w:after="40"/>
            </w:pPr>
            <w:r>
              <w:t>Hoe werkt het broeikaseffect.</w:t>
            </w:r>
          </w:p>
          <w:p w14:paraId="57EF0D33" w14:textId="77777777" w:rsidR="00686834" w:rsidRDefault="00686834">
            <w:pPr>
              <w:pStyle w:val="Geenafstand"/>
              <w:tabs>
                <w:tab w:val="left" w:pos="284"/>
              </w:tabs>
              <w:spacing w:before="40" w:after="40"/>
              <w:rPr>
                <w:rFonts w:cs="Arial"/>
                <w:szCs w:val="20"/>
              </w:rPr>
            </w:pPr>
            <w:r>
              <w:rPr>
                <w:rFonts w:cs="Arial"/>
              </w:rPr>
              <w:t>Verschil Natuurlijk en Versterkt broeikaseffect</w:t>
            </w:r>
          </w:p>
        </w:tc>
      </w:tr>
      <w:tr w:rsidR="00686834" w14:paraId="3889BEDF" w14:textId="77777777" w:rsidTr="00686834">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8C6E916" w14:textId="77777777" w:rsidR="00686834" w:rsidRDefault="00686834">
            <w:pPr>
              <w:pStyle w:val="Geenafstand"/>
              <w:tabs>
                <w:tab w:val="left" w:pos="284"/>
              </w:tabs>
              <w:spacing w:before="40" w:after="40"/>
              <w:rPr>
                <w:rFonts w:cs="Arial"/>
                <w:color w:val="000000"/>
                <w:szCs w:val="20"/>
              </w:rPr>
            </w:pPr>
            <w:r>
              <w:rPr>
                <w:rFonts w:cs="Arial"/>
                <w:color w:val="000000"/>
                <w:szCs w:val="20"/>
              </w:rPr>
              <w:t xml:space="preserve">Gevolgen klimaatverandering </w:t>
            </w:r>
          </w:p>
        </w:tc>
        <w:tc>
          <w:tcPr>
            <w:tcW w:w="5983" w:type="dxa"/>
            <w:tcBorders>
              <w:top w:val="single" w:sz="4" w:space="0" w:color="auto"/>
              <w:left w:val="single" w:sz="4" w:space="0" w:color="auto"/>
              <w:bottom w:val="single" w:sz="4" w:space="0" w:color="auto"/>
              <w:right w:val="single" w:sz="4" w:space="0" w:color="auto"/>
            </w:tcBorders>
            <w:vAlign w:val="center"/>
            <w:hideMark/>
          </w:tcPr>
          <w:p w14:paraId="41E8BBEC" w14:textId="3F79BEE5" w:rsidR="00686834" w:rsidRDefault="00686834">
            <w:pPr>
              <w:pStyle w:val="Geenafstand"/>
              <w:tabs>
                <w:tab w:val="left" w:pos="284"/>
              </w:tabs>
              <w:spacing w:before="40" w:after="40"/>
            </w:pPr>
            <w:r>
              <w:t xml:space="preserve">Droogte, waardoor </w:t>
            </w:r>
            <w:r w:rsidR="00E46F94">
              <w:t>ontstaat</w:t>
            </w:r>
            <w:bookmarkStart w:id="0" w:name="_GoBack"/>
            <w:bookmarkEnd w:id="0"/>
            <w:r>
              <w:t xml:space="preserve"> dit en wat zijn de gevolgen hiervan.</w:t>
            </w:r>
          </w:p>
          <w:p w14:paraId="187E18CA" w14:textId="77777777" w:rsidR="00686834" w:rsidRDefault="00686834">
            <w:pPr>
              <w:pStyle w:val="Geenafstand"/>
              <w:tabs>
                <w:tab w:val="left" w:pos="284"/>
              </w:tabs>
              <w:spacing w:before="40" w:after="40"/>
            </w:pPr>
            <w:r>
              <w:t>Overstromingen, wateroverlast, wat zijn de oorzaken en de gevolgen hiervan.</w:t>
            </w:r>
          </w:p>
        </w:tc>
      </w:tr>
      <w:tr w:rsidR="00686834" w14:paraId="011C25D2" w14:textId="77777777" w:rsidTr="00686834">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76C416A" w14:textId="77777777" w:rsidR="00686834" w:rsidRDefault="00686834">
            <w:pPr>
              <w:pStyle w:val="Geenafstand"/>
              <w:tabs>
                <w:tab w:val="left" w:pos="284"/>
              </w:tabs>
              <w:spacing w:before="40" w:after="40"/>
              <w:rPr>
                <w:rFonts w:cs="Arial"/>
                <w:color w:val="000000"/>
                <w:szCs w:val="20"/>
              </w:rPr>
            </w:pPr>
            <w:r>
              <w:rPr>
                <w:rFonts w:cs="Arial"/>
                <w:color w:val="000000"/>
              </w:rPr>
              <w:t>Regen</w:t>
            </w:r>
          </w:p>
        </w:tc>
        <w:tc>
          <w:tcPr>
            <w:tcW w:w="5983" w:type="dxa"/>
            <w:tcBorders>
              <w:top w:val="single" w:sz="4" w:space="0" w:color="auto"/>
              <w:left w:val="single" w:sz="4" w:space="0" w:color="auto"/>
              <w:bottom w:val="single" w:sz="4" w:space="0" w:color="auto"/>
              <w:right w:val="single" w:sz="4" w:space="0" w:color="auto"/>
            </w:tcBorders>
            <w:vAlign w:val="center"/>
            <w:hideMark/>
          </w:tcPr>
          <w:p w14:paraId="2F162F2A" w14:textId="77777777" w:rsidR="00686834" w:rsidRDefault="00686834">
            <w:pPr>
              <w:pStyle w:val="Geenafstand"/>
            </w:pPr>
            <w:r>
              <w:t>Hoe ontstaat neerslag. Relevante begrippen: luchtvochtigheid dauwpunttemperatuur</w:t>
            </w:r>
          </w:p>
        </w:tc>
      </w:tr>
      <w:tr w:rsidR="00686834" w14:paraId="7AFC202E" w14:textId="77777777" w:rsidTr="00686834">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hideMark/>
          </w:tcPr>
          <w:p w14:paraId="2FE38850" w14:textId="77777777" w:rsidR="00686834" w:rsidRDefault="00686834">
            <w:pPr>
              <w:pStyle w:val="Geenafstand"/>
              <w:tabs>
                <w:tab w:val="left" w:pos="284"/>
              </w:tabs>
              <w:spacing w:before="40" w:after="40"/>
              <w:rPr>
                <w:rFonts w:cs="Arial"/>
                <w:color w:val="000000"/>
                <w:szCs w:val="20"/>
              </w:rPr>
            </w:pPr>
            <w:r>
              <w:t>Deltaplan ruimtelijke adaptatie</w:t>
            </w:r>
          </w:p>
        </w:tc>
        <w:tc>
          <w:tcPr>
            <w:tcW w:w="5983" w:type="dxa"/>
            <w:tcBorders>
              <w:top w:val="single" w:sz="4" w:space="0" w:color="auto"/>
              <w:left w:val="single" w:sz="4" w:space="0" w:color="auto"/>
              <w:bottom w:val="single" w:sz="4" w:space="0" w:color="auto"/>
              <w:right w:val="single" w:sz="4" w:space="0" w:color="auto"/>
            </w:tcBorders>
            <w:hideMark/>
          </w:tcPr>
          <w:p w14:paraId="46F1202F" w14:textId="77777777" w:rsidR="00686834" w:rsidRDefault="00686834">
            <w:pPr>
              <w:pStyle w:val="Geenafstand"/>
              <w:tabs>
                <w:tab w:val="left" w:pos="284"/>
              </w:tabs>
              <w:spacing w:before="40" w:after="40"/>
            </w:pPr>
            <w:r>
              <w:t>Maatregelen om Nederland klimaatbestendig en robuust te maken</w:t>
            </w:r>
          </w:p>
          <w:p w14:paraId="2B6C761E" w14:textId="77777777" w:rsidR="00686834" w:rsidRDefault="00686834">
            <w:pPr>
              <w:pStyle w:val="Geenafstand"/>
              <w:tabs>
                <w:tab w:val="left" w:pos="284"/>
              </w:tabs>
              <w:spacing w:before="40" w:after="40"/>
            </w:pPr>
            <w:r>
              <w:t>Welke 7 ambities zijn gesteld.</w:t>
            </w:r>
          </w:p>
        </w:tc>
      </w:tr>
      <w:tr w:rsidR="00686834" w14:paraId="7659D994" w14:textId="77777777" w:rsidTr="00686834">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56B8943" w14:textId="77777777" w:rsidR="00686834" w:rsidRDefault="00686834">
            <w:pPr>
              <w:pStyle w:val="Geenafstand"/>
              <w:tabs>
                <w:tab w:val="left" w:pos="284"/>
              </w:tabs>
              <w:spacing w:before="40" w:after="40"/>
              <w:rPr>
                <w:rFonts w:cs="Arial"/>
                <w:color w:val="000000"/>
                <w:szCs w:val="20"/>
              </w:rPr>
            </w:pPr>
            <w:r>
              <w:rPr>
                <w:rFonts w:cs="Arial"/>
                <w:color w:val="000000"/>
                <w:szCs w:val="20"/>
              </w:rPr>
              <w:t xml:space="preserve">Nationale Klimaatadaptatie Strategie </w:t>
            </w:r>
          </w:p>
        </w:tc>
        <w:tc>
          <w:tcPr>
            <w:tcW w:w="5983" w:type="dxa"/>
            <w:tcBorders>
              <w:top w:val="single" w:sz="4" w:space="0" w:color="auto"/>
              <w:left w:val="single" w:sz="4" w:space="0" w:color="auto"/>
              <w:bottom w:val="single" w:sz="4" w:space="0" w:color="auto"/>
              <w:right w:val="single" w:sz="4" w:space="0" w:color="auto"/>
            </w:tcBorders>
            <w:vAlign w:val="center"/>
            <w:hideMark/>
          </w:tcPr>
          <w:p w14:paraId="797D8F40" w14:textId="77777777" w:rsidR="00686834" w:rsidRDefault="00686834">
            <w:pPr>
              <w:pStyle w:val="Geenafstand"/>
            </w:pPr>
            <w:r>
              <w:t xml:space="preserve">Klimaattrend, </w:t>
            </w:r>
          </w:p>
          <w:p w14:paraId="60ED8821" w14:textId="77777777" w:rsidR="00686834" w:rsidRDefault="00686834">
            <w:pPr>
              <w:pStyle w:val="Geenafstand"/>
            </w:pPr>
            <w:r>
              <w:t>Klimaateffect</w:t>
            </w:r>
          </w:p>
          <w:p w14:paraId="138C39D3" w14:textId="77777777" w:rsidR="00686834" w:rsidRDefault="00686834">
            <w:pPr>
              <w:pStyle w:val="Geenafstand"/>
            </w:pPr>
            <w:r>
              <w:t xml:space="preserve">Gevolgen voor sectoren </w:t>
            </w:r>
          </w:p>
          <w:p w14:paraId="05931358" w14:textId="77777777" w:rsidR="00686834" w:rsidRDefault="00686834">
            <w:pPr>
              <w:pStyle w:val="Geenafstand"/>
            </w:pPr>
            <w:r>
              <w:t>Uitleggen begrippen en verklaren verbanden</w:t>
            </w:r>
          </w:p>
        </w:tc>
      </w:tr>
      <w:tr w:rsidR="00686834" w14:paraId="5243442D" w14:textId="77777777" w:rsidTr="00686834">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FFCEEF6" w14:textId="77777777" w:rsidR="00686834" w:rsidRDefault="00686834">
            <w:pPr>
              <w:pStyle w:val="Geenafstand"/>
              <w:tabs>
                <w:tab w:val="left" w:pos="284"/>
              </w:tabs>
              <w:spacing w:before="40" w:after="40"/>
              <w:rPr>
                <w:rFonts w:cs="Arial"/>
                <w:color w:val="000000"/>
                <w:szCs w:val="20"/>
              </w:rPr>
            </w:pPr>
            <w:r>
              <w:rPr>
                <w:rFonts w:cs="Arial"/>
                <w:color w:val="000000"/>
                <w:szCs w:val="20"/>
              </w:rPr>
              <w:t>Klimaatmitigatie</w:t>
            </w:r>
          </w:p>
        </w:tc>
        <w:tc>
          <w:tcPr>
            <w:tcW w:w="5983" w:type="dxa"/>
            <w:tcBorders>
              <w:top w:val="single" w:sz="4" w:space="0" w:color="auto"/>
              <w:left w:val="single" w:sz="4" w:space="0" w:color="auto"/>
              <w:bottom w:val="single" w:sz="4" w:space="0" w:color="auto"/>
              <w:right w:val="single" w:sz="4" w:space="0" w:color="auto"/>
            </w:tcBorders>
            <w:vAlign w:val="center"/>
            <w:hideMark/>
          </w:tcPr>
          <w:p w14:paraId="5568384B" w14:textId="77777777" w:rsidR="00686834" w:rsidRDefault="00686834">
            <w:pPr>
              <w:pStyle w:val="Geenafstand"/>
              <w:tabs>
                <w:tab w:val="left" w:pos="284"/>
              </w:tabs>
              <w:spacing w:before="40" w:after="40"/>
            </w:pPr>
            <w:r>
              <w:t>Broeikasgassen</w:t>
            </w:r>
          </w:p>
          <w:p w14:paraId="1A4488DD" w14:textId="77777777" w:rsidR="00686834" w:rsidRDefault="00686834">
            <w:pPr>
              <w:pStyle w:val="Geenafstand"/>
              <w:tabs>
                <w:tab w:val="left" w:pos="284"/>
              </w:tabs>
              <w:spacing w:before="40" w:after="40"/>
            </w:pPr>
            <w:r>
              <w:t xml:space="preserve">Concrete maatregelen om emissie te verminderen </w:t>
            </w:r>
          </w:p>
        </w:tc>
      </w:tr>
      <w:tr w:rsidR="00686834" w14:paraId="00C64099" w14:textId="77777777" w:rsidTr="00686834">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99B4D88" w14:textId="77777777" w:rsidR="00686834" w:rsidRDefault="00686834">
            <w:pPr>
              <w:pStyle w:val="Geenafstand"/>
              <w:tabs>
                <w:tab w:val="left" w:pos="284"/>
              </w:tabs>
              <w:spacing w:before="40" w:after="40"/>
              <w:rPr>
                <w:rFonts w:cs="Arial"/>
                <w:color w:val="000000"/>
                <w:szCs w:val="20"/>
              </w:rPr>
            </w:pPr>
            <w:r>
              <w:rPr>
                <w:rFonts w:cs="Arial"/>
                <w:color w:val="000000"/>
                <w:szCs w:val="20"/>
              </w:rPr>
              <w:t>VER’s</w:t>
            </w:r>
          </w:p>
        </w:tc>
        <w:tc>
          <w:tcPr>
            <w:tcW w:w="5983" w:type="dxa"/>
            <w:tcBorders>
              <w:top w:val="single" w:sz="4" w:space="0" w:color="auto"/>
              <w:left w:val="single" w:sz="4" w:space="0" w:color="auto"/>
              <w:bottom w:val="single" w:sz="4" w:space="0" w:color="auto"/>
              <w:right w:val="single" w:sz="4" w:space="0" w:color="auto"/>
            </w:tcBorders>
            <w:vAlign w:val="center"/>
            <w:hideMark/>
          </w:tcPr>
          <w:p w14:paraId="55FA5CC8" w14:textId="77777777" w:rsidR="00686834" w:rsidRDefault="00686834">
            <w:pPr>
              <w:pStyle w:val="Geenafstand"/>
              <w:tabs>
                <w:tab w:val="left" w:pos="284"/>
              </w:tabs>
              <w:spacing w:before="40" w:after="40"/>
              <w:rPr>
                <w:rFonts w:cs="Arial"/>
                <w:color w:val="000000"/>
                <w:szCs w:val="20"/>
              </w:rPr>
            </w:pPr>
            <w:r>
              <w:rPr>
                <w:rFonts w:cs="Arial"/>
                <w:szCs w:val="20"/>
              </w:rPr>
              <w:t>Verified Emission Reductions</w:t>
            </w:r>
            <w:r>
              <w:rPr>
                <w:rFonts w:cs="Arial"/>
                <w:color w:val="000000"/>
                <w:szCs w:val="20"/>
              </w:rPr>
              <w:t> </w:t>
            </w:r>
          </w:p>
        </w:tc>
      </w:tr>
      <w:tr w:rsidR="00686834" w14:paraId="0DE57D3A" w14:textId="77777777" w:rsidTr="00686834">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0A8DC30" w14:textId="77777777" w:rsidR="00686834" w:rsidRDefault="00686834">
            <w:pPr>
              <w:pStyle w:val="Geenafstand"/>
              <w:tabs>
                <w:tab w:val="left" w:pos="284"/>
              </w:tabs>
              <w:spacing w:before="40" w:after="40"/>
              <w:rPr>
                <w:rFonts w:cs="Arial"/>
                <w:szCs w:val="20"/>
              </w:rPr>
            </w:pPr>
            <w:r>
              <w:rPr>
                <w:rFonts w:cs="Arial"/>
                <w:szCs w:val="20"/>
              </w:rPr>
              <w:t>VCS</w:t>
            </w:r>
          </w:p>
        </w:tc>
        <w:tc>
          <w:tcPr>
            <w:tcW w:w="5983" w:type="dxa"/>
            <w:tcBorders>
              <w:top w:val="single" w:sz="4" w:space="0" w:color="auto"/>
              <w:left w:val="single" w:sz="4" w:space="0" w:color="auto"/>
              <w:bottom w:val="single" w:sz="4" w:space="0" w:color="auto"/>
              <w:right w:val="single" w:sz="4" w:space="0" w:color="auto"/>
            </w:tcBorders>
            <w:vAlign w:val="center"/>
            <w:hideMark/>
          </w:tcPr>
          <w:p w14:paraId="7913F686" w14:textId="77777777" w:rsidR="00686834" w:rsidRDefault="00686834">
            <w:pPr>
              <w:pStyle w:val="Geenafstand"/>
              <w:tabs>
                <w:tab w:val="left" w:pos="284"/>
              </w:tabs>
              <w:spacing w:before="40" w:after="40"/>
              <w:rPr>
                <w:rFonts w:cs="Arial"/>
                <w:szCs w:val="20"/>
              </w:rPr>
            </w:pPr>
            <w:r>
              <w:rPr>
                <w:rFonts w:cs="Arial"/>
                <w:szCs w:val="20"/>
              </w:rPr>
              <w:t>Verified Carbon Standard </w:t>
            </w:r>
          </w:p>
        </w:tc>
      </w:tr>
      <w:tr w:rsidR="00686834" w14:paraId="5B18AFE3" w14:textId="77777777" w:rsidTr="00686834">
        <w:trPr>
          <w:trHeight w:val="350"/>
        </w:trPr>
        <w:tc>
          <w:tcPr>
            <w:tcW w:w="351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801C801" w14:textId="77777777" w:rsidR="00686834" w:rsidRDefault="00686834">
            <w:pPr>
              <w:pStyle w:val="Geenafstand"/>
              <w:tabs>
                <w:tab w:val="left" w:pos="284"/>
              </w:tabs>
              <w:spacing w:before="40" w:after="40"/>
            </w:pPr>
            <w:r>
              <w:t xml:space="preserve"> </w:t>
            </w:r>
          </w:p>
        </w:tc>
        <w:tc>
          <w:tcPr>
            <w:tcW w:w="5983" w:type="dxa"/>
            <w:tcBorders>
              <w:top w:val="single" w:sz="4" w:space="0" w:color="auto"/>
              <w:left w:val="single" w:sz="4" w:space="0" w:color="auto"/>
              <w:bottom w:val="single" w:sz="4" w:space="0" w:color="auto"/>
              <w:right w:val="single" w:sz="4" w:space="0" w:color="auto"/>
            </w:tcBorders>
            <w:vAlign w:val="center"/>
            <w:hideMark/>
          </w:tcPr>
          <w:p w14:paraId="37628F1A" w14:textId="77777777" w:rsidR="00686834" w:rsidRDefault="00686834">
            <w:pPr>
              <w:pStyle w:val="Geenafstand"/>
              <w:tabs>
                <w:tab w:val="left" w:pos="284"/>
              </w:tabs>
              <w:spacing w:before="40" w:after="40"/>
            </w:pPr>
            <w:r>
              <w:t xml:space="preserve"> </w:t>
            </w:r>
          </w:p>
        </w:tc>
      </w:tr>
    </w:tbl>
    <w:p w14:paraId="78A62DA3" w14:textId="77777777" w:rsidR="00DE6F76" w:rsidRDefault="00DE6F76">
      <w:pPr>
        <w:rPr>
          <w:rFonts w:ascii="Calibri Light" w:eastAsia="Times New Roman" w:hAnsi="Calibri Light"/>
          <w:color w:val="2E74B5"/>
          <w:sz w:val="26"/>
          <w:szCs w:val="26"/>
          <w:lang w:eastAsia="nl-NL"/>
        </w:rPr>
      </w:pPr>
    </w:p>
    <w:p w14:paraId="1A31ACCB" w14:textId="77777777" w:rsidR="0019334F" w:rsidRPr="00DE6F76" w:rsidRDefault="0019334F">
      <w:pPr>
        <w:rPr>
          <w:lang w:eastAsia="nl-NL"/>
        </w:rPr>
      </w:pPr>
    </w:p>
    <w:sectPr w:rsidR="0019334F" w:rsidRPr="00DE6F76" w:rsidSect="00637E41">
      <w:footerReference w:type="default" r:id="rId20"/>
      <w:pgSz w:w="11906" w:h="16838"/>
      <w:pgMar w:top="993"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4AAF0" w14:textId="77777777" w:rsidR="00F30B57" w:rsidRDefault="00F30B57" w:rsidP="00947598">
      <w:pPr>
        <w:spacing w:after="0" w:line="240" w:lineRule="auto"/>
      </w:pPr>
      <w:r>
        <w:separator/>
      </w:r>
    </w:p>
  </w:endnote>
  <w:endnote w:type="continuationSeparator" w:id="0">
    <w:p w14:paraId="728A6D90" w14:textId="77777777" w:rsidR="00F30B57" w:rsidRDefault="00F30B57" w:rsidP="00947598">
      <w:pPr>
        <w:spacing w:after="0" w:line="240" w:lineRule="auto"/>
      </w:pPr>
      <w:r>
        <w:continuationSeparator/>
      </w:r>
    </w:p>
  </w:endnote>
  <w:endnote w:type="continuationNotice" w:id="1">
    <w:p w14:paraId="09F6D38D" w14:textId="77777777" w:rsidR="00F30B57" w:rsidRDefault="00F30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C6E0" w14:textId="161244B9" w:rsidR="00F30B57" w:rsidRDefault="00F30B57">
    <w:pPr>
      <w:pStyle w:val="Voettekst"/>
    </w:pPr>
    <w:r>
      <w:t>Schooljaar 2019-2020</w:t>
    </w:r>
    <w:r>
      <w:tab/>
    </w:r>
    <w:r>
      <w:tab/>
      <w:t>IBS Leefbare stad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90660" w14:textId="77777777" w:rsidR="00F30B57" w:rsidRDefault="00F30B57" w:rsidP="00947598">
      <w:pPr>
        <w:spacing w:after="0" w:line="240" w:lineRule="auto"/>
      </w:pPr>
      <w:r>
        <w:separator/>
      </w:r>
    </w:p>
  </w:footnote>
  <w:footnote w:type="continuationSeparator" w:id="0">
    <w:p w14:paraId="4E77A209" w14:textId="77777777" w:rsidR="00F30B57" w:rsidRDefault="00F30B57" w:rsidP="00947598">
      <w:pPr>
        <w:spacing w:after="0" w:line="240" w:lineRule="auto"/>
      </w:pPr>
      <w:r>
        <w:continuationSeparator/>
      </w:r>
    </w:p>
  </w:footnote>
  <w:footnote w:type="continuationNotice" w:id="1">
    <w:p w14:paraId="5817340C" w14:textId="77777777" w:rsidR="00F30B57" w:rsidRDefault="00F30B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9B7"/>
    <w:multiLevelType w:val="hybridMultilevel"/>
    <w:tmpl w:val="7EE238BA"/>
    <w:lvl w:ilvl="0" w:tplc="A8CC0718">
      <w:start w:val="1"/>
      <w:numFmt w:val="bullet"/>
      <w:lvlText w:val="•"/>
      <w:lvlJc w:val="left"/>
      <w:pPr>
        <w:tabs>
          <w:tab w:val="num" w:pos="720"/>
        </w:tabs>
        <w:ind w:left="720" w:hanging="360"/>
      </w:pPr>
      <w:rPr>
        <w:rFonts w:ascii="Arial" w:hAnsi="Arial" w:hint="default"/>
      </w:rPr>
    </w:lvl>
    <w:lvl w:ilvl="1" w:tplc="A072B116" w:tentative="1">
      <w:start w:val="1"/>
      <w:numFmt w:val="bullet"/>
      <w:lvlText w:val="•"/>
      <w:lvlJc w:val="left"/>
      <w:pPr>
        <w:tabs>
          <w:tab w:val="num" w:pos="1440"/>
        </w:tabs>
        <w:ind w:left="1440" w:hanging="360"/>
      </w:pPr>
      <w:rPr>
        <w:rFonts w:ascii="Arial" w:hAnsi="Arial" w:hint="default"/>
      </w:rPr>
    </w:lvl>
    <w:lvl w:ilvl="2" w:tplc="4F9A2228" w:tentative="1">
      <w:start w:val="1"/>
      <w:numFmt w:val="bullet"/>
      <w:lvlText w:val="•"/>
      <w:lvlJc w:val="left"/>
      <w:pPr>
        <w:tabs>
          <w:tab w:val="num" w:pos="2160"/>
        </w:tabs>
        <w:ind w:left="2160" w:hanging="360"/>
      </w:pPr>
      <w:rPr>
        <w:rFonts w:ascii="Arial" w:hAnsi="Arial" w:hint="default"/>
      </w:rPr>
    </w:lvl>
    <w:lvl w:ilvl="3" w:tplc="A246E910" w:tentative="1">
      <w:start w:val="1"/>
      <w:numFmt w:val="bullet"/>
      <w:lvlText w:val="•"/>
      <w:lvlJc w:val="left"/>
      <w:pPr>
        <w:tabs>
          <w:tab w:val="num" w:pos="2880"/>
        </w:tabs>
        <w:ind w:left="2880" w:hanging="360"/>
      </w:pPr>
      <w:rPr>
        <w:rFonts w:ascii="Arial" w:hAnsi="Arial" w:hint="default"/>
      </w:rPr>
    </w:lvl>
    <w:lvl w:ilvl="4" w:tplc="B6045E20" w:tentative="1">
      <w:start w:val="1"/>
      <w:numFmt w:val="bullet"/>
      <w:lvlText w:val="•"/>
      <w:lvlJc w:val="left"/>
      <w:pPr>
        <w:tabs>
          <w:tab w:val="num" w:pos="3600"/>
        </w:tabs>
        <w:ind w:left="3600" w:hanging="360"/>
      </w:pPr>
      <w:rPr>
        <w:rFonts w:ascii="Arial" w:hAnsi="Arial" w:hint="default"/>
      </w:rPr>
    </w:lvl>
    <w:lvl w:ilvl="5" w:tplc="7556E716" w:tentative="1">
      <w:start w:val="1"/>
      <w:numFmt w:val="bullet"/>
      <w:lvlText w:val="•"/>
      <w:lvlJc w:val="left"/>
      <w:pPr>
        <w:tabs>
          <w:tab w:val="num" w:pos="4320"/>
        </w:tabs>
        <w:ind w:left="4320" w:hanging="360"/>
      </w:pPr>
      <w:rPr>
        <w:rFonts w:ascii="Arial" w:hAnsi="Arial" w:hint="default"/>
      </w:rPr>
    </w:lvl>
    <w:lvl w:ilvl="6" w:tplc="DE2A903E" w:tentative="1">
      <w:start w:val="1"/>
      <w:numFmt w:val="bullet"/>
      <w:lvlText w:val="•"/>
      <w:lvlJc w:val="left"/>
      <w:pPr>
        <w:tabs>
          <w:tab w:val="num" w:pos="5040"/>
        </w:tabs>
        <w:ind w:left="5040" w:hanging="360"/>
      </w:pPr>
      <w:rPr>
        <w:rFonts w:ascii="Arial" w:hAnsi="Arial" w:hint="default"/>
      </w:rPr>
    </w:lvl>
    <w:lvl w:ilvl="7" w:tplc="34389C06" w:tentative="1">
      <w:start w:val="1"/>
      <w:numFmt w:val="bullet"/>
      <w:lvlText w:val="•"/>
      <w:lvlJc w:val="left"/>
      <w:pPr>
        <w:tabs>
          <w:tab w:val="num" w:pos="5760"/>
        </w:tabs>
        <w:ind w:left="5760" w:hanging="360"/>
      </w:pPr>
      <w:rPr>
        <w:rFonts w:ascii="Arial" w:hAnsi="Arial" w:hint="default"/>
      </w:rPr>
    </w:lvl>
    <w:lvl w:ilvl="8" w:tplc="11DCA5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743FC"/>
    <w:multiLevelType w:val="hybridMultilevel"/>
    <w:tmpl w:val="BD7A747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0A22FD"/>
    <w:multiLevelType w:val="hybridMultilevel"/>
    <w:tmpl w:val="F4EE0DD4"/>
    <w:lvl w:ilvl="0" w:tplc="E74622D6">
      <w:start w:val="1"/>
      <w:numFmt w:val="bullet"/>
      <w:lvlText w:val="•"/>
      <w:lvlJc w:val="left"/>
      <w:pPr>
        <w:tabs>
          <w:tab w:val="num" w:pos="720"/>
        </w:tabs>
        <w:ind w:left="720" w:hanging="360"/>
      </w:pPr>
      <w:rPr>
        <w:rFonts w:ascii="Arial" w:hAnsi="Arial" w:hint="default"/>
      </w:rPr>
    </w:lvl>
    <w:lvl w:ilvl="1" w:tplc="BA54CE62" w:tentative="1">
      <w:start w:val="1"/>
      <w:numFmt w:val="bullet"/>
      <w:lvlText w:val="•"/>
      <w:lvlJc w:val="left"/>
      <w:pPr>
        <w:tabs>
          <w:tab w:val="num" w:pos="1440"/>
        </w:tabs>
        <w:ind w:left="1440" w:hanging="360"/>
      </w:pPr>
      <w:rPr>
        <w:rFonts w:ascii="Arial" w:hAnsi="Arial" w:hint="default"/>
      </w:rPr>
    </w:lvl>
    <w:lvl w:ilvl="2" w:tplc="FB50E5F2" w:tentative="1">
      <w:start w:val="1"/>
      <w:numFmt w:val="bullet"/>
      <w:lvlText w:val="•"/>
      <w:lvlJc w:val="left"/>
      <w:pPr>
        <w:tabs>
          <w:tab w:val="num" w:pos="2160"/>
        </w:tabs>
        <w:ind w:left="2160" w:hanging="360"/>
      </w:pPr>
      <w:rPr>
        <w:rFonts w:ascii="Arial" w:hAnsi="Arial" w:hint="default"/>
      </w:rPr>
    </w:lvl>
    <w:lvl w:ilvl="3" w:tplc="1228EB04" w:tentative="1">
      <w:start w:val="1"/>
      <w:numFmt w:val="bullet"/>
      <w:lvlText w:val="•"/>
      <w:lvlJc w:val="left"/>
      <w:pPr>
        <w:tabs>
          <w:tab w:val="num" w:pos="2880"/>
        </w:tabs>
        <w:ind w:left="2880" w:hanging="360"/>
      </w:pPr>
      <w:rPr>
        <w:rFonts w:ascii="Arial" w:hAnsi="Arial" w:hint="default"/>
      </w:rPr>
    </w:lvl>
    <w:lvl w:ilvl="4" w:tplc="A380168C" w:tentative="1">
      <w:start w:val="1"/>
      <w:numFmt w:val="bullet"/>
      <w:lvlText w:val="•"/>
      <w:lvlJc w:val="left"/>
      <w:pPr>
        <w:tabs>
          <w:tab w:val="num" w:pos="3600"/>
        </w:tabs>
        <w:ind w:left="3600" w:hanging="360"/>
      </w:pPr>
      <w:rPr>
        <w:rFonts w:ascii="Arial" w:hAnsi="Arial" w:hint="default"/>
      </w:rPr>
    </w:lvl>
    <w:lvl w:ilvl="5" w:tplc="7F6AA076" w:tentative="1">
      <w:start w:val="1"/>
      <w:numFmt w:val="bullet"/>
      <w:lvlText w:val="•"/>
      <w:lvlJc w:val="left"/>
      <w:pPr>
        <w:tabs>
          <w:tab w:val="num" w:pos="4320"/>
        </w:tabs>
        <w:ind w:left="4320" w:hanging="360"/>
      </w:pPr>
      <w:rPr>
        <w:rFonts w:ascii="Arial" w:hAnsi="Arial" w:hint="default"/>
      </w:rPr>
    </w:lvl>
    <w:lvl w:ilvl="6" w:tplc="5EAC6D1A" w:tentative="1">
      <w:start w:val="1"/>
      <w:numFmt w:val="bullet"/>
      <w:lvlText w:val="•"/>
      <w:lvlJc w:val="left"/>
      <w:pPr>
        <w:tabs>
          <w:tab w:val="num" w:pos="5040"/>
        </w:tabs>
        <w:ind w:left="5040" w:hanging="360"/>
      </w:pPr>
      <w:rPr>
        <w:rFonts w:ascii="Arial" w:hAnsi="Arial" w:hint="default"/>
      </w:rPr>
    </w:lvl>
    <w:lvl w:ilvl="7" w:tplc="FC24971A" w:tentative="1">
      <w:start w:val="1"/>
      <w:numFmt w:val="bullet"/>
      <w:lvlText w:val="•"/>
      <w:lvlJc w:val="left"/>
      <w:pPr>
        <w:tabs>
          <w:tab w:val="num" w:pos="5760"/>
        </w:tabs>
        <w:ind w:left="5760" w:hanging="360"/>
      </w:pPr>
      <w:rPr>
        <w:rFonts w:ascii="Arial" w:hAnsi="Arial" w:hint="default"/>
      </w:rPr>
    </w:lvl>
    <w:lvl w:ilvl="8" w:tplc="2C2CF4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791320"/>
    <w:multiLevelType w:val="hybridMultilevel"/>
    <w:tmpl w:val="33E4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241473"/>
    <w:multiLevelType w:val="hybridMultilevel"/>
    <w:tmpl w:val="55729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490209"/>
    <w:multiLevelType w:val="hybridMultilevel"/>
    <w:tmpl w:val="8EFCE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9C4AF3"/>
    <w:multiLevelType w:val="hybridMultilevel"/>
    <w:tmpl w:val="37041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3175D7"/>
    <w:multiLevelType w:val="hybridMultilevel"/>
    <w:tmpl w:val="0194F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BD7CDA"/>
    <w:multiLevelType w:val="hybridMultilevel"/>
    <w:tmpl w:val="12C8F086"/>
    <w:lvl w:ilvl="0" w:tplc="C62AF690">
      <w:start w:val="1"/>
      <w:numFmt w:val="bullet"/>
      <w:lvlText w:val="•"/>
      <w:lvlJc w:val="left"/>
      <w:pPr>
        <w:tabs>
          <w:tab w:val="num" w:pos="720"/>
        </w:tabs>
        <w:ind w:left="720" w:hanging="360"/>
      </w:pPr>
      <w:rPr>
        <w:rFonts w:ascii="Arial" w:hAnsi="Arial" w:hint="default"/>
      </w:rPr>
    </w:lvl>
    <w:lvl w:ilvl="1" w:tplc="7A5A6072" w:tentative="1">
      <w:start w:val="1"/>
      <w:numFmt w:val="bullet"/>
      <w:lvlText w:val="•"/>
      <w:lvlJc w:val="left"/>
      <w:pPr>
        <w:tabs>
          <w:tab w:val="num" w:pos="1440"/>
        </w:tabs>
        <w:ind w:left="1440" w:hanging="360"/>
      </w:pPr>
      <w:rPr>
        <w:rFonts w:ascii="Arial" w:hAnsi="Arial" w:hint="default"/>
      </w:rPr>
    </w:lvl>
    <w:lvl w:ilvl="2" w:tplc="4D1A7114" w:tentative="1">
      <w:start w:val="1"/>
      <w:numFmt w:val="bullet"/>
      <w:lvlText w:val="•"/>
      <w:lvlJc w:val="left"/>
      <w:pPr>
        <w:tabs>
          <w:tab w:val="num" w:pos="2160"/>
        </w:tabs>
        <w:ind w:left="2160" w:hanging="360"/>
      </w:pPr>
      <w:rPr>
        <w:rFonts w:ascii="Arial" w:hAnsi="Arial" w:hint="default"/>
      </w:rPr>
    </w:lvl>
    <w:lvl w:ilvl="3" w:tplc="96F0E67E" w:tentative="1">
      <w:start w:val="1"/>
      <w:numFmt w:val="bullet"/>
      <w:lvlText w:val="•"/>
      <w:lvlJc w:val="left"/>
      <w:pPr>
        <w:tabs>
          <w:tab w:val="num" w:pos="2880"/>
        </w:tabs>
        <w:ind w:left="2880" w:hanging="360"/>
      </w:pPr>
      <w:rPr>
        <w:rFonts w:ascii="Arial" w:hAnsi="Arial" w:hint="default"/>
      </w:rPr>
    </w:lvl>
    <w:lvl w:ilvl="4" w:tplc="2CA4EB2A" w:tentative="1">
      <w:start w:val="1"/>
      <w:numFmt w:val="bullet"/>
      <w:lvlText w:val="•"/>
      <w:lvlJc w:val="left"/>
      <w:pPr>
        <w:tabs>
          <w:tab w:val="num" w:pos="3600"/>
        </w:tabs>
        <w:ind w:left="3600" w:hanging="360"/>
      </w:pPr>
      <w:rPr>
        <w:rFonts w:ascii="Arial" w:hAnsi="Arial" w:hint="default"/>
      </w:rPr>
    </w:lvl>
    <w:lvl w:ilvl="5" w:tplc="51965660" w:tentative="1">
      <w:start w:val="1"/>
      <w:numFmt w:val="bullet"/>
      <w:lvlText w:val="•"/>
      <w:lvlJc w:val="left"/>
      <w:pPr>
        <w:tabs>
          <w:tab w:val="num" w:pos="4320"/>
        </w:tabs>
        <w:ind w:left="4320" w:hanging="360"/>
      </w:pPr>
      <w:rPr>
        <w:rFonts w:ascii="Arial" w:hAnsi="Arial" w:hint="default"/>
      </w:rPr>
    </w:lvl>
    <w:lvl w:ilvl="6" w:tplc="2C342FC0" w:tentative="1">
      <w:start w:val="1"/>
      <w:numFmt w:val="bullet"/>
      <w:lvlText w:val="•"/>
      <w:lvlJc w:val="left"/>
      <w:pPr>
        <w:tabs>
          <w:tab w:val="num" w:pos="5040"/>
        </w:tabs>
        <w:ind w:left="5040" w:hanging="360"/>
      </w:pPr>
      <w:rPr>
        <w:rFonts w:ascii="Arial" w:hAnsi="Arial" w:hint="default"/>
      </w:rPr>
    </w:lvl>
    <w:lvl w:ilvl="7" w:tplc="458ECF2C" w:tentative="1">
      <w:start w:val="1"/>
      <w:numFmt w:val="bullet"/>
      <w:lvlText w:val="•"/>
      <w:lvlJc w:val="left"/>
      <w:pPr>
        <w:tabs>
          <w:tab w:val="num" w:pos="5760"/>
        </w:tabs>
        <w:ind w:left="5760" w:hanging="360"/>
      </w:pPr>
      <w:rPr>
        <w:rFonts w:ascii="Arial" w:hAnsi="Arial" w:hint="default"/>
      </w:rPr>
    </w:lvl>
    <w:lvl w:ilvl="8" w:tplc="7D34D9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B0AF4"/>
    <w:multiLevelType w:val="hybridMultilevel"/>
    <w:tmpl w:val="ED0CADAC"/>
    <w:lvl w:ilvl="0" w:tplc="484027BA">
      <w:start w:val="1"/>
      <w:numFmt w:val="bullet"/>
      <w:lvlText w:val="–"/>
      <w:lvlJc w:val="left"/>
      <w:pPr>
        <w:tabs>
          <w:tab w:val="num" w:pos="720"/>
        </w:tabs>
        <w:ind w:left="720" w:hanging="360"/>
      </w:pPr>
      <w:rPr>
        <w:rFonts w:ascii="Arial" w:hAnsi="Arial" w:hint="default"/>
      </w:rPr>
    </w:lvl>
    <w:lvl w:ilvl="1" w:tplc="6A965EDE">
      <w:start w:val="1"/>
      <w:numFmt w:val="bullet"/>
      <w:lvlText w:val="–"/>
      <w:lvlJc w:val="left"/>
      <w:pPr>
        <w:tabs>
          <w:tab w:val="num" w:pos="1440"/>
        </w:tabs>
        <w:ind w:left="1440" w:hanging="360"/>
      </w:pPr>
      <w:rPr>
        <w:rFonts w:ascii="Arial" w:hAnsi="Arial" w:hint="default"/>
      </w:rPr>
    </w:lvl>
    <w:lvl w:ilvl="2" w:tplc="E5F0E1EC" w:tentative="1">
      <w:start w:val="1"/>
      <w:numFmt w:val="bullet"/>
      <w:lvlText w:val="–"/>
      <w:lvlJc w:val="left"/>
      <w:pPr>
        <w:tabs>
          <w:tab w:val="num" w:pos="2160"/>
        </w:tabs>
        <w:ind w:left="2160" w:hanging="360"/>
      </w:pPr>
      <w:rPr>
        <w:rFonts w:ascii="Arial" w:hAnsi="Arial" w:hint="default"/>
      </w:rPr>
    </w:lvl>
    <w:lvl w:ilvl="3" w:tplc="AFBE8022" w:tentative="1">
      <w:start w:val="1"/>
      <w:numFmt w:val="bullet"/>
      <w:lvlText w:val="–"/>
      <w:lvlJc w:val="left"/>
      <w:pPr>
        <w:tabs>
          <w:tab w:val="num" w:pos="2880"/>
        </w:tabs>
        <w:ind w:left="2880" w:hanging="360"/>
      </w:pPr>
      <w:rPr>
        <w:rFonts w:ascii="Arial" w:hAnsi="Arial" w:hint="default"/>
      </w:rPr>
    </w:lvl>
    <w:lvl w:ilvl="4" w:tplc="3442524C" w:tentative="1">
      <w:start w:val="1"/>
      <w:numFmt w:val="bullet"/>
      <w:lvlText w:val="–"/>
      <w:lvlJc w:val="left"/>
      <w:pPr>
        <w:tabs>
          <w:tab w:val="num" w:pos="3600"/>
        </w:tabs>
        <w:ind w:left="3600" w:hanging="360"/>
      </w:pPr>
      <w:rPr>
        <w:rFonts w:ascii="Arial" w:hAnsi="Arial" w:hint="default"/>
      </w:rPr>
    </w:lvl>
    <w:lvl w:ilvl="5" w:tplc="A89E64F4" w:tentative="1">
      <w:start w:val="1"/>
      <w:numFmt w:val="bullet"/>
      <w:lvlText w:val="–"/>
      <w:lvlJc w:val="left"/>
      <w:pPr>
        <w:tabs>
          <w:tab w:val="num" w:pos="4320"/>
        </w:tabs>
        <w:ind w:left="4320" w:hanging="360"/>
      </w:pPr>
      <w:rPr>
        <w:rFonts w:ascii="Arial" w:hAnsi="Arial" w:hint="default"/>
      </w:rPr>
    </w:lvl>
    <w:lvl w:ilvl="6" w:tplc="65B09BB4" w:tentative="1">
      <w:start w:val="1"/>
      <w:numFmt w:val="bullet"/>
      <w:lvlText w:val="–"/>
      <w:lvlJc w:val="left"/>
      <w:pPr>
        <w:tabs>
          <w:tab w:val="num" w:pos="5040"/>
        </w:tabs>
        <w:ind w:left="5040" w:hanging="360"/>
      </w:pPr>
      <w:rPr>
        <w:rFonts w:ascii="Arial" w:hAnsi="Arial" w:hint="default"/>
      </w:rPr>
    </w:lvl>
    <w:lvl w:ilvl="7" w:tplc="E6D61B38" w:tentative="1">
      <w:start w:val="1"/>
      <w:numFmt w:val="bullet"/>
      <w:lvlText w:val="–"/>
      <w:lvlJc w:val="left"/>
      <w:pPr>
        <w:tabs>
          <w:tab w:val="num" w:pos="5760"/>
        </w:tabs>
        <w:ind w:left="5760" w:hanging="360"/>
      </w:pPr>
      <w:rPr>
        <w:rFonts w:ascii="Arial" w:hAnsi="Arial" w:hint="default"/>
      </w:rPr>
    </w:lvl>
    <w:lvl w:ilvl="8" w:tplc="92647D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019BD"/>
    <w:multiLevelType w:val="hybridMultilevel"/>
    <w:tmpl w:val="34A643CE"/>
    <w:lvl w:ilvl="0" w:tplc="8E12E7A8">
      <w:start w:val="1"/>
      <w:numFmt w:val="bullet"/>
      <w:lvlText w:val="•"/>
      <w:lvlJc w:val="left"/>
      <w:pPr>
        <w:tabs>
          <w:tab w:val="num" w:pos="720"/>
        </w:tabs>
        <w:ind w:left="720" w:hanging="360"/>
      </w:pPr>
      <w:rPr>
        <w:rFonts w:ascii="Arial" w:hAnsi="Arial" w:hint="default"/>
      </w:rPr>
    </w:lvl>
    <w:lvl w:ilvl="1" w:tplc="AE2A33E8" w:tentative="1">
      <w:start w:val="1"/>
      <w:numFmt w:val="bullet"/>
      <w:lvlText w:val="•"/>
      <w:lvlJc w:val="left"/>
      <w:pPr>
        <w:tabs>
          <w:tab w:val="num" w:pos="1440"/>
        </w:tabs>
        <w:ind w:left="1440" w:hanging="360"/>
      </w:pPr>
      <w:rPr>
        <w:rFonts w:ascii="Arial" w:hAnsi="Arial" w:hint="default"/>
      </w:rPr>
    </w:lvl>
    <w:lvl w:ilvl="2" w:tplc="A7E81300" w:tentative="1">
      <w:start w:val="1"/>
      <w:numFmt w:val="bullet"/>
      <w:lvlText w:val="•"/>
      <w:lvlJc w:val="left"/>
      <w:pPr>
        <w:tabs>
          <w:tab w:val="num" w:pos="2160"/>
        </w:tabs>
        <w:ind w:left="2160" w:hanging="360"/>
      </w:pPr>
      <w:rPr>
        <w:rFonts w:ascii="Arial" w:hAnsi="Arial" w:hint="default"/>
      </w:rPr>
    </w:lvl>
    <w:lvl w:ilvl="3" w:tplc="3AF2C5A4" w:tentative="1">
      <w:start w:val="1"/>
      <w:numFmt w:val="bullet"/>
      <w:lvlText w:val="•"/>
      <w:lvlJc w:val="left"/>
      <w:pPr>
        <w:tabs>
          <w:tab w:val="num" w:pos="2880"/>
        </w:tabs>
        <w:ind w:left="2880" w:hanging="360"/>
      </w:pPr>
      <w:rPr>
        <w:rFonts w:ascii="Arial" w:hAnsi="Arial" w:hint="default"/>
      </w:rPr>
    </w:lvl>
    <w:lvl w:ilvl="4" w:tplc="9EE8B792" w:tentative="1">
      <w:start w:val="1"/>
      <w:numFmt w:val="bullet"/>
      <w:lvlText w:val="•"/>
      <w:lvlJc w:val="left"/>
      <w:pPr>
        <w:tabs>
          <w:tab w:val="num" w:pos="3600"/>
        </w:tabs>
        <w:ind w:left="3600" w:hanging="360"/>
      </w:pPr>
      <w:rPr>
        <w:rFonts w:ascii="Arial" w:hAnsi="Arial" w:hint="default"/>
      </w:rPr>
    </w:lvl>
    <w:lvl w:ilvl="5" w:tplc="EB14F498" w:tentative="1">
      <w:start w:val="1"/>
      <w:numFmt w:val="bullet"/>
      <w:lvlText w:val="•"/>
      <w:lvlJc w:val="left"/>
      <w:pPr>
        <w:tabs>
          <w:tab w:val="num" w:pos="4320"/>
        </w:tabs>
        <w:ind w:left="4320" w:hanging="360"/>
      </w:pPr>
      <w:rPr>
        <w:rFonts w:ascii="Arial" w:hAnsi="Arial" w:hint="default"/>
      </w:rPr>
    </w:lvl>
    <w:lvl w:ilvl="6" w:tplc="F5205A74" w:tentative="1">
      <w:start w:val="1"/>
      <w:numFmt w:val="bullet"/>
      <w:lvlText w:val="•"/>
      <w:lvlJc w:val="left"/>
      <w:pPr>
        <w:tabs>
          <w:tab w:val="num" w:pos="5040"/>
        </w:tabs>
        <w:ind w:left="5040" w:hanging="360"/>
      </w:pPr>
      <w:rPr>
        <w:rFonts w:ascii="Arial" w:hAnsi="Arial" w:hint="default"/>
      </w:rPr>
    </w:lvl>
    <w:lvl w:ilvl="7" w:tplc="8E5AB2A0" w:tentative="1">
      <w:start w:val="1"/>
      <w:numFmt w:val="bullet"/>
      <w:lvlText w:val="•"/>
      <w:lvlJc w:val="left"/>
      <w:pPr>
        <w:tabs>
          <w:tab w:val="num" w:pos="5760"/>
        </w:tabs>
        <w:ind w:left="5760" w:hanging="360"/>
      </w:pPr>
      <w:rPr>
        <w:rFonts w:ascii="Arial" w:hAnsi="Arial" w:hint="default"/>
      </w:rPr>
    </w:lvl>
    <w:lvl w:ilvl="8" w:tplc="275404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696E7F"/>
    <w:multiLevelType w:val="hybridMultilevel"/>
    <w:tmpl w:val="2BBC1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8B7D7D"/>
    <w:multiLevelType w:val="hybridMultilevel"/>
    <w:tmpl w:val="EABA85A6"/>
    <w:lvl w:ilvl="0" w:tplc="A1549456">
      <w:start w:val="1"/>
      <w:numFmt w:val="bullet"/>
      <w:lvlText w:val="•"/>
      <w:lvlJc w:val="left"/>
      <w:pPr>
        <w:tabs>
          <w:tab w:val="num" w:pos="720"/>
        </w:tabs>
        <w:ind w:left="720" w:hanging="360"/>
      </w:pPr>
      <w:rPr>
        <w:rFonts w:ascii="Arial" w:hAnsi="Arial" w:hint="default"/>
      </w:rPr>
    </w:lvl>
    <w:lvl w:ilvl="1" w:tplc="48F40D44" w:tentative="1">
      <w:start w:val="1"/>
      <w:numFmt w:val="bullet"/>
      <w:lvlText w:val="•"/>
      <w:lvlJc w:val="left"/>
      <w:pPr>
        <w:tabs>
          <w:tab w:val="num" w:pos="1440"/>
        </w:tabs>
        <w:ind w:left="1440" w:hanging="360"/>
      </w:pPr>
      <w:rPr>
        <w:rFonts w:ascii="Arial" w:hAnsi="Arial" w:hint="default"/>
      </w:rPr>
    </w:lvl>
    <w:lvl w:ilvl="2" w:tplc="5E7413C4" w:tentative="1">
      <w:start w:val="1"/>
      <w:numFmt w:val="bullet"/>
      <w:lvlText w:val="•"/>
      <w:lvlJc w:val="left"/>
      <w:pPr>
        <w:tabs>
          <w:tab w:val="num" w:pos="2160"/>
        </w:tabs>
        <w:ind w:left="2160" w:hanging="360"/>
      </w:pPr>
      <w:rPr>
        <w:rFonts w:ascii="Arial" w:hAnsi="Arial" w:hint="default"/>
      </w:rPr>
    </w:lvl>
    <w:lvl w:ilvl="3" w:tplc="9D7AFC16" w:tentative="1">
      <w:start w:val="1"/>
      <w:numFmt w:val="bullet"/>
      <w:lvlText w:val="•"/>
      <w:lvlJc w:val="left"/>
      <w:pPr>
        <w:tabs>
          <w:tab w:val="num" w:pos="2880"/>
        </w:tabs>
        <w:ind w:left="2880" w:hanging="360"/>
      </w:pPr>
      <w:rPr>
        <w:rFonts w:ascii="Arial" w:hAnsi="Arial" w:hint="default"/>
      </w:rPr>
    </w:lvl>
    <w:lvl w:ilvl="4" w:tplc="8D9C35E6" w:tentative="1">
      <w:start w:val="1"/>
      <w:numFmt w:val="bullet"/>
      <w:lvlText w:val="•"/>
      <w:lvlJc w:val="left"/>
      <w:pPr>
        <w:tabs>
          <w:tab w:val="num" w:pos="3600"/>
        </w:tabs>
        <w:ind w:left="3600" w:hanging="360"/>
      </w:pPr>
      <w:rPr>
        <w:rFonts w:ascii="Arial" w:hAnsi="Arial" w:hint="default"/>
      </w:rPr>
    </w:lvl>
    <w:lvl w:ilvl="5" w:tplc="1E3C59B4" w:tentative="1">
      <w:start w:val="1"/>
      <w:numFmt w:val="bullet"/>
      <w:lvlText w:val="•"/>
      <w:lvlJc w:val="left"/>
      <w:pPr>
        <w:tabs>
          <w:tab w:val="num" w:pos="4320"/>
        </w:tabs>
        <w:ind w:left="4320" w:hanging="360"/>
      </w:pPr>
      <w:rPr>
        <w:rFonts w:ascii="Arial" w:hAnsi="Arial" w:hint="default"/>
      </w:rPr>
    </w:lvl>
    <w:lvl w:ilvl="6" w:tplc="D084D6D8" w:tentative="1">
      <w:start w:val="1"/>
      <w:numFmt w:val="bullet"/>
      <w:lvlText w:val="•"/>
      <w:lvlJc w:val="left"/>
      <w:pPr>
        <w:tabs>
          <w:tab w:val="num" w:pos="5040"/>
        </w:tabs>
        <w:ind w:left="5040" w:hanging="360"/>
      </w:pPr>
      <w:rPr>
        <w:rFonts w:ascii="Arial" w:hAnsi="Arial" w:hint="default"/>
      </w:rPr>
    </w:lvl>
    <w:lvl w:ilvl="7" w:tplc="ADDA2A62" w:tentative="1">
      <w:start w:val="1"/>
      <w:numFmt w:val="bullet"/>
      <w:lvlText w:val="•"/>
      <w:lvlJc w:val="left"/>
      <w:pPr>
        <w:tabs>
          <w:tab w:val="num" w:pos="5760"/>
        </w:tabs>
        <w:ind w:left="5760" w:hanging="360"/>
      </w:pPr>
      <w:rPr>
        <w:rFonts w:ascii="Arial" w:hAnsi="Arial" w:hint="default"/>
      </w:rPr>
    </w:lvl>
    <w:lvl w:ilvl="8" w:tplc="361A01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7766C7"/>
    <w:multiLevelType w:val="hybridMultilevel"/>
    <w:tmpl w:val="556EDE7E"/>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113333"/>
    <w:multiLevelType w:val="hybridMultilevel"/>
    <w:tmpl w:val="C0647630"/>
    <w:lvl w:ilvl="0" w:tplc="AAEC92E8">
      <w:start w:val="1"/>
      <w:numFmt w:val="decimal"/>
      <w:lvlText w:val="%1."/>
      <w:lvlJc w:val="left"/>
      <w:pPr>
        <w:tabs>
          <w:tab w:val="num" w:pos="720"/>
        </w:tabs>
        <w:ind w:left="720" w:hanging="360"/>
      </w:pPr>
    </w:lvl>
    <w:lvl w:ilvl="1" w:tplc="77488BA2" w:tentative="1">
      <w:start w:val="1"/>
      <w:numFmt w:val="decimal"/>
      <w:lvlText w:val="%2."/>
      <w:lvlJc w:val="left"/>
      <w:pPr>
        <w:tabs>
          <w:tab w:val="num" w:pos="1440"/>
        </w:tabs>
        <w:ind w:left="1440" w:hanging="360"/>
      </w:pPr>
    </w:lvl>
    <w:lvl w:ilvl="2" w:tplc="3C841670" w:tentative="1">
      <w:start w:val="1"/>
      <w:numFmt w:val="decimal"/>
      <w:lvlText w:val="%3."/>
      <w:lvlJc w:val="left"/>
      <w:pPr>
        <w:tabs>
          <w:tab w:val="num" w:pos="2160"/>
        </w:tabs>
        <w:ind w:left="2160" w:hanging="360"/>
      </w:pPr>
    </w:lvl>
    <w:lvl w:ilvl="3" w:tplc="1172AF82" w:tentative="1">
      <w:start w:val="1"/>
      <w:numFmt w:val="decimal"/>
      <w:lvlText w:val="%4."/>
      <w:lvlJc w:val="left"/>
      <w:pPr>
        <w:tabs>
          <w:tab w:val="num" w:pos="2880"/>
        </w:tabs>
        <w:ind w:left="2880" w:hanging="360"/>
      </w:pPr>
    </w:lvl>
    <w:lvl w:ilvl="4" w:tplc="BE9E32D4" w:tentative="1">
      <w:start w:val="1"/>
      <w:numFmt w:val="decimal"/>
      <w:lvlText w:val="%5."/>
      <w:lvlJc w:val="left"/>
      <w:pPr>
        <w:tabs>
          <w:tab w:val="num" w:pos="3600"/>
        </w:tabs>
        <w:ind w:left="3600" w:hanging="360"/>
      </w:pPr>
    </w:lvl>
    <w:lvl w:ilvl="5" w:tplc="484CFB94" w:tentative="1">
      <w:start w:val="1"/>
      <w:numFmt w:val="decimal"/>
      <w:lvlText w:val="%6."/>
      <w:lvlJc w:val="left"/>
      <w:pPr>
        <w:tabs>
          <w:tab w:val="num" w:pos="4320"/>
        </w:tabs>
        <w:ind w:left="4320" w:hanging="360"/>
      </w:pPr>
    </w:lvl>
    <w:lvl w:ilvl="6" w:tplc="FE9425F4" w:tentative="1">
      <w:start w:val="1"/>
      <w:numFmt w:val="decimal"/>
      <w:lvlText w:val="%7."/>
      <w:lvlJc w:val="left"/>
      <w:pPr>
        <w:tabs>
          <w:tab w:val="num" w:pos="5040"/>
        </w:tabs>
        <w:ind w:left="5040" w:hanging="360"/>
      </w:pPr>
    </w:lvl>
    <w:lvl w:ilvl="7" w:tplc="5FF6F46C" w:tentative="1">
      <w:start w:val="1"/>
      <w:numFmt w:val="decimal"/>
      <w:lvlText w:val="%8."/>
      <w:lvlJc w:val="left"/>
      <w:pPr>
        <w:tabs>
          <w:tab w:val="num" w:pos="5760"/>
        </w:tabs>
        <w:ind w:left="5760" w:hanging="360"/>
      </w:pPr>
    </w:lvl>
    <w:lvl w:ilvl="8" w:tplc="5BD681FA" w:tentative="1">
      <w:start w:val="1"/>
      <w:numFmt w:val="decimal"/>
      <w:lvlText w:val="%9."/>
      <w:lvlJc w:val="left"/>
      <w:pPr>
        <w:tabs>
          <w:tab w:val="num" w:pos="6480"/>
        </w:tabs>
        <w:ind w:left="6480" w:hanging="360"/>
      </w:pPr>
    </w:lvl>
  </w:abstractNum>
  <w:abstractNum w:abstractNumId="15" w15:restartNumberingAfterBreak="0">
    <w:nsid w:val="3A854984"/>
    <w:multiLevelType w:val="hybridMultilevel"/>
    <w:tmpl w:val="2398C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CE0321"/>
    <w:multiLevelType w:val="hybridMultilevel"/>
    <w:tmpl w:val="8FC2925A"/>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36260C"/>
    <w:multiLevelType w:val="hybridMultilevel"/>
    <w:tmpl w:val="B3B6F2F6"/>
    <w:lvl w:ilvl="0" w:tplc="7EF28FBC">
      <w:start w:val="1"/>
      <w:numFmt w:val="bullet"/>
      <w:lvlText w:val="•"/>
      <w:lvlJc w:val="left"/>
      <w:pPr>
        <w:tabs>
          <w:tab w:val="num" w:pos="720"/>
        </w:tabs>
        <w:ind w:left="720" w:hanging="360"/>
      </w:pPr>
      <w:rPr>
        <w:rFonts w:ascii="Arial" w:hAnsi="Arial" w:hint="default"/>
      </w:rPr>
    </w:lvl>
    <w:lvl w:ilvl="1" w:tplc="90C8DC66" w:tentative="1">
      <w:start w:val="1"/>
      <w:numFmt w:val="bullet"/>
      <w:lvlText w:val="•"/>
      <w:lvlJc w:val="left"/>
      <w:pPr>
        <w:tabs>
          <w:tab w:val="num" w:pos="1440"/>
        </w:tabs>
        <w:ind w:left="1440" w:hanging="360"/>
      </w:pPr>
      <w:rPr>
        <w:rFonts w:ascii="Arial" w:hAnsi="Arial" w:hint="default"/>
      </w:rPr>
    </w:lvl>
    <w:lvl w:ilvl="2" w:tplc="F8601CDA" w:tentative="1">
      <w:start w:val="1"/>
      <w:numFmt w:val="bullet"/>
      <w:lvlText w:val="•"/>
      <w:lvlJc w:val="left"/>
      <w:pPr>
        <w:tabs>
          <w:tab w:val="num" w:pos="2160"/>
        </w:tabs>
        <w:ind w:left="2160" w:hanging="360"/>
      </w:pPr>
      <w:rPr>
        <w:rFonts w:ascii="Arial" w:hAnsi="Arial" w:hint="default"/>
      </w:rPr>
    </w:lvl>
    <w:lvl w:ilvl="3" w:tplc="31562094" w:tentative="1">
      <w:start w:val="1"/>
      <w:numFmt w:val="bullet"/>
      <w:lvlText w:val="•"/>
      <w:lvlJc w:val="left"/>
      <w:pPr>
        <w:tabs>
          <w:tab w:val="num" w:pos="2880"/>
        </w:tabs>
        <w:ind w:left="2880" w:hanging="360"/>
      </w:pPr>
      <w:rPr>
        <w:rFonts w:ascii="Arial" w:hAnsi="Arial" w:hint="default"/>
      </w:rPr>
    </w:lvl>
    <w:lvl w:ilvl="4" w:tplc="19D8B6F2" w:tentative="1">
      <w:start w:val="1"/>
      <w:numFmt w:val="bullet"/>
      <w:lvlText w:val="•"/>
      <w:lvlJc w:val="left"/>
      <w:pPr>
        <w:tabs>
          <w:tab w:val="num" w:pos="3600"/>
        </w:tabs>
        <w:ind w:left="3600" w:hanging="360"/>
      </w:pPr>
      <w:rPr>
        <w:rFonts w:ascii="Arial" w:hAnsi="Arial" w:hint="default"/>
      </w:rPr>
    </w:lvl>
    <w:lvl w:ilvl="5" w:tplc="D83ADCEE" w:tentative="1">
      <w:start w:val="1"/>
      <w:numFmt w:val="bullet"/>
      <w:lvlText w:val="•"/>
      <w:lvlJc w:val="left"/>
      <w:pPr>
        <w:tabs>
          <w:tab w:val="num" w:pos="4320"/>
        </w:tabs>
        <w:ind w:left="4320" w:hanging="360"/>
      </w:pPr>
      <w:rPr>
        <w:rFonts w:ascii="Arial" w:hAnsi="Arial" w:hint="default"/>
      </w:rPr>
    </w:lvl>
    <w:lvl w:ilvl="6" w:tplc="32766352" w:tentative="1">
      <w:start w:val="1"/>
      <w:numFmt w:val="bullet"/>
      <w:lvlText w:val="•"/>
      <w:lvlJc w:val="left"/>
      <w:pPr>
        <w:tabs>
          <w:tab w:val="num" w:pos="5040"/>
        </w:tabs>
        <w:ind w:left="5040" w:hanging="360"/>
      </w:pPr>
      <w:rPr>
        <w:rFonts w:ascii="Arial" w:hAnsi="Arial" w:hint="default"/>
      </w:rPr>
    </w:lvl>
    <w:lvl w:ilvl="7" w:tplc="A1BEA522" w:tentative="1">
      <w:start w:val="1"/>
      <w:numFmt w:val="bullet"/>
      <w:lvlText w:val="•"/>
      <w:lvlJc w:val="left"/>
      <w:pPr>
        <w:tabs>
          <w:tab w:val="num" w:pos="5760"/>
        </w:tabs>
        <w:ind w:left="5760" w:hanging="360"/>
      </w:pPr>
      <w:rPr>
        <w:rFonts w:ascii="Arial" w:hAnsi="Arial" w:hint="default"/>
      </w:rPr>
    </w:lvl>
    <w:lvl w:ilvl="8" w:tplc="86E6C0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780E57"/>
    <w:multiLevelType w:val="hybridMultilevel"/>
    <w:tmpl w:val="B51EF07C"/>
    <w:lvl w:ilvl="0" w:tplc="5D3E9676">
      <w:start w:val="1"/>
      <w:numFmt w:val="bullet"/>
      <w:lvlText w:val="•"/>
      <w:lvlJc w:val="left"/>
      <w:pPr>
        <w:tabs>
          <w:tab w:val="num" w:pos="720"/>
        </w:tabs>
        <w:ind w:left="720" w:hanging="360"/>
      </w:pPr>
      <w:rPr>
        <w:rFonts w:ascii="Arial" w:hAnsi="Arial" w:hint="default"/>
      </w:rPr>
    </w:lvl>
    <w:lvl w:ilvl="1" w:tplc="95C4F424" w:tentative="1">
      <w:start w:val="1"/>
      <w:numFmt w:val="bullet"/>
      <w:lvlText w:val="•"/>
      <w:lvlJc w:val="left"/>
      <w:pPr>
        <w:tabs>
          <w:tab w:val="num" w:pos="1440"/>
        </w:tabs>
        <w:ind w:left="1440" w:hanging="360"/>
      </w:pPr>
      <w:rPr>
        <w:rFonts w:ascii="Arial" w:hAnsi="Arial" w:hint="default"/>
      </w:rPr>
    </w:lvl>
    <w:lvl w:ilvl="2" w:tplc="D2DE2786" w:tentative="1">
      <w:start w:val="1"/>
      <w:numFmt w:val="bullet"/>
      <w:lvlText w:val="•"/>
      <w:lvlJc w:val="left"/>
      <w:pPr>
        <w:tabs>
          <w:tab w:val="num" w:pos="2160"/>
        </w:tabs>
        <w:ind w:left="2160" w:hanging="360"/>
      </w:pPr>
      <w:rPr>
        <w:rFonts w:ascii="Arial" w:hAnsi="Arial" w:hint="default"/>
      </w:rPr>
    </w:lvl>
    <w:lvl w:ilvl="3" w:tplc="C65C3D6A" w:tentative="1">
      <w:start w:val="1"/>
      <w:numFmt w:val="bullet"/>
      <w:lvlText w:val="•"/>
      <w:lvlJc w:val="left"/>
      <w:pPr>
        <w:tabs>
          <w:tab w:val="num" w:pos="2880"/>
        </w:tabs>
        <w:ind w:left="2880" w:hanging="360"/>
      </w:pPr>
      <w:rPr>
        <w:rFonts w:ascii="Arial" w:hAnsi="Arial" w:hint="default"/>
      </w:rPr>
    </w:lvl>
    <w:lvl w:ilvl="4" w:tplc="69E25A18" w:tentative="1">
      <w:start w:val="1"/>
      <w:numFmt w:val="bullet"/>
      <w:lvlText w:val="•"/>
      <w:lvlJc w:val="left"/>
      <w:pPr>
        <w:tabs>
          <w:tab w:val="num" w:pos="3600"/>
        </w:tabs>
        <w:ind w:left="3600" w:hanging="360"/>
      </w:pPr>
      <w:rPr>
        <w:rFonts w:ascii="Arial" w:hAnsi="Arial" w:hint="default"/>
      </w:rPr>
    </w:lvl>
    <w:lvl w:ilvl="5" w:tplc="B9BE4EEA" w:tentative="1">
      <w:start w:val="1"/>
      <w:numFmt w:val="bullet"/>
      <w:lvlText w:val="•"/>
      <w:lvlJc w:val="left"/>
      <w:pPr>
        <w:tabs>
          <w:tab w:val="num" w:pos="4320"/>
        </w:tabs>
        <w:ind w:left="4320" w:hanging="360"/>
      </w:pPr>
      <w:rPr>
        <w:rFonts w:ascii="Arial" w:hAnsi="Arial" w:hint="default"/>
      </w:rPr>
    </w:lvl>
    <w:lvl w:ilvl="6" w:tplc="D564DD96" w:tentative="1">
      <w:start w:val="1"/>
      <w:numFmt w:val="bullet"/>
      <w:lvlText w:val="•"/>
      <w:lvlJc w:val="left"/>
      <w:pPr>
        <w:tabs>
          <w:tab w:val="num" w:pos="5040"/>
        </w:tabs>
        <w:ind w:left="5040" w:hanging="360"/>
      </w:pPr>
      <w:rPr>
        <w:rFonts w:ascii="Arial" w:hAnsi="Arial" w:hint="default"/>
      </w:rPr>
    </w:lvl>
    <w:lvl w:ilvl="7" w:tplc="7FCA0D74" w:tentative="1">
      <w:start w:val="1"/>
      <w:numFmt w:val="bullet"/>
      <w:lvlText w:val="•"/>
      <w:lvlJc w:val="left"/>
      <w:pPr>
        <w:tabs>
          <w:tab w:val="num" w:pos="5760"/>
        </w:tabs>
        <w:ind w:left="5760" w:hanging="360"/>
      </w:pPr>
      <w:rPr>
        <w:rFonts w:ascii="Arial" w:hAnsi="Arial" w:hint="default"/>
      </w:rPr>
    </w:lvl>
    <w:lvl w:ilvl="8" w:tplc="69D694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C52099"/>
    <w:multiLevelType w:val="hybridMultilevel"/>
    <w:tmpl w:val="6A48E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A037F7"/>
    <w:multiLevelType w:val="hybridMultilevel"/>
    <w:tmpl w:val="5E206574"/>
    <w:lvl w:ilvl="0" w:tplc="8C808E24">
      <w:start w:val="1"/>
      <w:numFmt w:val="bullet"/>
      <w:lvlText w:val="–"/>
      <w:lvlJc w:val="left"/>
      <w:pPr>
        <w:tabs>
          <w:tab w:val="num" w:pos="720"/>
        </w:tabs>
        <w:ind w:left="720" w:hanging="360"/>
      </w:pPr>
      <w:rPr>
        <w:rFonts w:ascii="Arial" w:hAnsi="Arial" w:hint="default"/>
      </w:rPr>
    </w:lvl>
    <w:lvl w:ilvl="1" w:tplc="9C90E528">
      <w:start w:val="1"/>
      <w:numFmt w:val="bullet"/>
      <w:lvlText w:val="–"/>
      <w:lvlJc w:val="left"/>
      <w:pPr>
        <w:tabs>
          <w:tab w:val="num" w:pos="1440"/>
        </w:tabs>
        <w:ind w:left="1440" w:hanging="360"/>
      </w:pPr>
      <w:rPr>
        <w:rFonts w:ascii="Arial" w:hAnsi="Arial" w:hint="default"/>
      </w:rPr>
    </w:lvl>
    <w:lvl w:ilvl="2" w:tplc="E75AFAB4" w:tentative="1">
      <w:start w:val="1"/>
      <w:numFmt w:val="bullet"/>
      <w:lvlText w:val="–"/>
      <w:lvlJc w:val="left"/>
      <w:pPr>
        <w:tabs>
          <w:tab w:val="num" w:pos="2160"/>
        </w:tabs>
        <w:ind w:left="2160" w:hanging="360"/>
      </w:pPr>
      <w:rPr>
        <w:rFonts w:ascii="Arial" w:hAnsi="Arial" w:hint="default"/>
      </w:rPr>
    </w:lvl>
    <w:lvl w:ilvl="3" w:tplc="5F409A96" w:tentative="1">
      <w:start w:val="1"/>
      <w:numFmt w:val="bullet"/>
      <w:lvlText w:val="–"/>
      <w:lvlJc w:val="left"/>
      <w:pPr>
        <w:tabs>
          <w:tab w:val="num" w:pos="2880"/>
        </w:tabs>
        <w:ind w:left="2880" w:hanging="360"/>
      </w:pPr>
      <w:rPr>
        <w:rFonts w:ascii="Arial" w:hAnsi="Arial" w:hint="default"/>
      </w:rPr>
    </w:lvl>
    <w:lvl w:ilvl="4" w:tplc="DDEC1FA2" w:tentative="1">
      <w:start w:val="1"/>
      <w:numFmt w:val="bullet"/>
      <w:lvlText w:val="–"/>
      <w:lvlJc w:val="left"/>
      <w:pPr>
        <w:tabs>
          <w:tab w:val="num" w:pos="3600"/>
        </w:tabs>
        <w:ind w:left="3600" w:hanging="360"/>
      </w:pPr>
      <w:rPr>
        <w:rFonts w:ascii="Arial" w:hAnsi="Arial" w:hint="default"/>
      </w:rPr>
    </w:lvl>
    <w:lvl w:ilvl="5" w:tplc="E85CA322" w:tentative="1">
      <w:start w:val="1"/>
      <w:numFmt w:val="bullet"/>
      <w:lvlText w:val="–"/>
      <w:lvlJc w:val="left"/>
      <w:pPr>
        <w:tabs>
          <w:tab w:val="num" w:pos="4320"/>
        </w:tabs>
        <w:ind w:left="4320" w:hanging="360"/>
      </w:pPr>
      <w:rPr>
        <w:rFonts w:ascii="Arial" w:hAnsi="Arial" w:hint="default"/>
      </w:rPr>
    </w:lvl>
    <w:lvl w:ilvl="6" w:tplc="CEA8780A" w:tentative="1">
      <w:start w:val="1"/>
      <w:numFmt w:val="bullet"/>
      <w:lvlText w:val="–"/>
      <w:lvlJc w:val="left"/>
      <w:pPr>
        <w:tabs>
          <w:tab w:val="num" w:pos="5040"/>
        </w:tabs>
        <w:ind w:left="5040" w:hanging="360"/>
      </w:pPr>
      <w:rPr>
        <w:rFonts w:ascii="Arial" w:hAnsi="Arial" w:hint="default"/>
      </w:rPr>
    </w:lvl>
    <w:lvl w:ilvl="7" w:tplc="7D6AF0EA" w:tentative="1">
      <w:start w:val="1"/>
      <w:numFmt w:val="bullet"/>
      <w:lvlText w:val="–"/>
      <w:lvlJc w:val="left"/>
      <w:pPr>
        <w:tabs>
          <w:tab w:val="num" w:pos="5760"/>
        </w:tabs>
        <w:ind w:left="5760" w:hanging="360"/>
      </w:pPr>
      <w:rPr>
        <w:rFonts w:ascii="Arial" w:hAnsi="Arial" w:hint="default"/>
      </w:rPr>
    </w:lvl>
    <w:lvl w:ilvl="8" w:tplc="CC3A41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F36975"/>
    <w:multiLevelType w:val="hybridMultilevel"/>
    <w:tmpl w:val="1A8E0E60"/>
    <w:lvl w:ilvl="0" w:tplc="E780C32E">
      <w:start w:val="1"/>
      <w:numFmt w:val="bullet"/>
      <w:lvlText w:val="•"/>
      <w:lvlJc w:val="left"/>
      <w:pPr>
        <w:tabs>
          <w:tab w:val="num" w:pos="720"/>
        </w:tabs>
        <w:ind w:left="720" w:hanging="360"/>
      </w:pPr>
      <w:rPr>
        <w:rFonts w:ascii="Arial" w:hAnsi="Arial" w:hint="default"/>
      </w:rPr>
    </w:lvl>
    <w:lvl w:ilvl="1" w:tplc="6008667C" w:tentative="1">
      <w:start w:val="1"/>
      <w:numFmt w:val="bullet"/>
      <w:lvlText w:val="•"/>
      <w:lvlJc w:val="left"/>
      <w:pPr>
        <w:tabs>
          <w:tab w:val="num" w:pos="1440"/>
        </w:tabs>
        <w:ind w:left="1440" w:hanging="360"/>
      </w:pPr>
      <w:rPr>
        <w:rFonts w:ascii="Arial" w:hAnsi="Arial" w:hint="default"/>
      </w:rPr>
    </w:lvl>
    <w:lvl w:ilvl="2" w:tplc="2E2235FE" w:tentative="1">
      <w:start w:val="1"/>
      <w:numFmt w:val="bullet"/>
      <w:lvlText w:val="•"/>
      <w:lvlJc w:val="left"/>
      <w:pPr>
        <w:tabs>
          <w:tab w:val="num" w:pos="2160"/>
        </w:tabs>
        <w:ind w:left="2160" w:hanging="360"/>
      </w:pPr>
      <w:rPr>
        <w:rFonts w:ascii="Arial" w:hAnsi="Arial" w:hint="default"/>
      </w:rPr>
    </w:lvl>
    <w:lvl w:ilvl="3" w:tplc="A3DCC992" w:tentative="1">
      <w:start w:val="1"/>
      <w:numFmt w:val="bullet"/>
      <w:lvlText w:val="•"/>
      <w:lvlJc w:val="left"/>
      <w:pPr>
        <w:tabs>
          <w:tab w:val="num" w:pos="2880"/>
        </w:tabs>
        <w:ind w:left="2880" w:hanging="360"/>
      </w:pPr>
      <w:rPr>
        <w:rFonts w:ascii="Arial" w:hAnsi="Arial" w:hint="default"/>
      </w:rPr>
    </w:lvl>
    <w:lvl w:ilvl="4" w:tplc="8564E7F4" w:tentative="1">
      <w:start w:val="1"/>
      <w:numFmt w:val="bullet"/>
      <w:lvlText w:val="•"/>
      <w:lvlJc w:val="left"/>
      <w:pPr>
        <w:tabs>
          <w:tab w:val="num" w:pos="3600"/>
        </w:tabs>
        <w:ind w:left="3600" w:hanging="360"/>
      </w:pPr>
      <w:rPr>
        <w:rFonts w:ascii="Arial" w:hAnsi="Arial" w:hint="default"/>
      </w:rPr>
    </w:lvl>
    <w:lvl w:ilvl="5" w:tplc="243EE3AA" w:tentative="1">
      <w:start w:val="1"/>
      <w:numFmt w:val="bullet"/>
      <w:lvlText w:val="•"/>
      <w:lvlJc w:val="left"/>
      <w:pPr>
        <w:tabs>
          <w:tab w:val="num" w:pos="4320"/>
        </w:tabs>
        <w:ind w:left="4320" w:hanging="360"/>
      </w:pPr>
      <w:rPr>
        <w:rFonts w:ascii="Arial" w:hAnsi="Arial" w:hint="default"/>
      </w:rPr>
    </w:lvl>
    <w:lvl w:ilvl="6" w:tplc="7EE8F8F6" w:tentative="1">
      <w:start w:val="1"/>
      <w:numFmt w:val="bullet"/>
      <w:lvlText w:val="•"/>
      <w:lvlJc w:val="left"/>
      <w:pPr>
        <w:tabs>
          <w:tab w:val="num" w:pos="5040"/>
        </w:tabs>
        <w:ind w:left="5040" w:hanging="360"/>
      </w:pPr>
      <w:rPr>
        <w:rFonts w:ascii="Arial" w:hAnsi="Arial" w:hint="default"/>
      </w:rPr>
    </w:lvl>
    <w:lvl w:ilvl="7" w:tplc="78106C0C" w:tentative="1">
      <w:start w:val="1"/>
      <w:numFmt w:val="bullet"/>
      <w:lvlText w:val="•"/>
      <w:lvlJc w:val="left"/>
      <w:pPr>
        <w:tabs>
          <w:tab w:val="num" w:pos="5760"/>
        </w:tabs>
        <w:ind w:left="5760" w:hanging="360"/>
      </w:pPr>
      <w:rPr>
        <w:rFonts w:ascii="Arial" w:hAnsi="Arial" w:hint="default"/>
      </w:rPr>
    </w:lvl>
    <w:lvl w:ilvl="8" w:tplc="7D2ECA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3D6232"/>
    <w:multiLevelType w:val="hybridMultilevel"/>
    <w:tmpl w:val="E716C1C0"/>
    <w:lvl w:ilvl="0" w:tplc="7A1640AA">
      <w:start w:val="1"/>
      <w:numFmt w:val="bullet"/>
      <w:lvlText w:val="•"/>
      <w:lvlJc w:val="left"/>
      <w:pPr>
        <w:tabs>
          <w:tab w:val="num" w:pos="720"/>
        </w:tabs>
        <w:ind w:left="720" w:hanging="360"/>
      </w:pPr>
      <w:rPr>
        <w:rFonts w:ascii="Arial" w:hAnsi="Arial" w:hint="default"/>
      </w:rPr>
    </w:lvl>
    <w:lvl w:ilvl="1" w:tplc="1110E288" w:tentative="1">
      <w:start w:val="1"/>
      <w:numFmt w:val="bullet"/>
      <w:lvlText w:val="•"/>
      <w:lvlJc w:val="left"/>
      <w:pPr>
        <w:tabs>
          <w:tab w:val="num" w:pos="1440"/>
        </w:tabs>
        <w:ind w:left="1440" w:hanging="360"/>
      </w:pPr>
      <w:rPr>
        <w:rFonts w:ascii="Arial" w:hAnsi="Arial" w:hint="default"/>
      </w:rPr>
    </w:lvl>
    <w:lvl w:ilvl="2" w:tplc="15BC1252" w:tentative="1">
      <w:start w:val="1"/>
      <w:numFmt w:val="bullet"/>
      <w:lvlText w:val="•"/>
      <w:lvlJc w:val="left"/>
      <w:pPr>
        <w:tabs>
          <w:tab w:val="num" w:pos="2160"/>
        </w:tabs>
        <w:ind w:left="2160" w:hanging="360"/>
      </w:pPr>
      <w:rPr>
        <w:rFonts w:ascii="Arial" w:hAnsi="Arial" w:hint="default"/>
      </w:rPr>
    </w:lvl>
    <w:lvl w:ilvl="3" w:tplc="55565B5A" w:tentative="1">
      <w:start w:val="1"/>
      <w:numFmt w:val="bullet"/>
      <w:lvlText w:val="•"/>
      <w:lvlJc w:val="left"/>
      <w:pPr>
        <w:tabs>
          <w:tab w:val="num" w:pos="2880"/>
        </w:tabs>
        <w:ind w:left="2880" w:hanging="360"/>
      </w:pPr>
      <w:rPr>
        <w:rFonts w:ascii="Arial" w:hAnsi="Arial" w:hint="default"/>
      </w:rPr>
    </w:lvl>
    <w:lvl w:ilvl="4" w:tplc="17A0C4A0" w:tentative="1">
      <w:start w:val="1"/>
      <w:numFmt w:val="bullet"/>
      <w:lvlText w:val="•"/>
      <w:lvlJc w:val="left"/>
      <w:pPr>
        <w:tabs>
          <w:tab w:val="num" w:pos="3600"/>
        </w:tabs>
        <w:ind w:left="3600" w:hanging="360"/>
      </w:pPr>
      <w:rPr>
        <w:rFonts w:ascii="Arial" w:hAnsi="Arial" w:hint="default"/>
      </w:rPr>
    </w:lvl>
    <w:lvl w:ilvl="5" w:tplc="AA30A838" w:tentative="1">
      <w:start w:val="1"/>
      <w:numFmt w:val="bullet"/>
      <w:lvlText w:val="•"/>
      <w:lvlJc w:val="left"/>
      <w:pPr>
        <w:tabs>
          <w:tab w:val="num" w:pos="4320"/>
        </w:tabs>
        <w:ind w:left="4320" w:hanging="360"/>
      </w:pPr>
      <w:rPr>
        <w:rFonts w:ascii="Arial" w:hAnsi="Arial" w:hint="default"/>
      </w:rPr>
    </w:lvl>
    <w:lvl w:ilvl="6" w:tplc="1D3043FA" w:tentative="1">
      <w:start w:val="1"/>
      <w:numFmt w:val="bullet"/>
      <w:lvlText w:val="•"/>
      <w:lvlJc w:val="left"/>
      <w:pPr>
        <w:tabs>
          <w:tab w:val="num" w:pos="5040"/>
        </w:tabs>
        <w:ind w:left="5040" w:hanging="360"/>
      </w:pPr>
      <w:rPr>
        <w:rFonts w:ascii="Arial" w:hAnsi="Arial" w:hint="default"/>
      </w:rPr>
    </w:lvl>
    <w:lvl w:ilvl="7" w:tplc="2A28CCC2" w:tentative="1">
      <w:start w:val="1"/>
      <w:numFmt w:val="bullet"/>
      <w:lvlText w:val="•"/>
      <w:lvlJc w:val="left"/>
      <w:pPr>
        <w:tabs>
          <w:tab w:val="num" w:pos="5760"/>
        </w:tabs>
        <w:ind w:left="5760" w:hanging="360"/>
      </w:pPr>
      <w:rPr>
        <w:rFonts w:ascii="Arial" w:hAnsi="Arial" w:hint="default"/>
      </w:rPr>
    </w:lvl>
    <w:lvl w:ilvl="8" w:tplc="C6B8F2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4A158D"/>
    <w:multiLevelType w:val="hybridMultilevel"/>
    <w:tmpl w:val="0D8897F8"/>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7B7A07"/>
    <w:multiLevelType w:val="hybridMultilevel"/>
    <w:tmpl w:val="73785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AC3422"/>
    <w:multiLevelType w:val="hybridMultilevel"/>
    <w:tmpl w:val="8228D7DE"/>
    <w:lvl w:ilvl="0" w:tplc="0704A034">
      <w:start w:val="1"/>
      <w:numFmt w:val="bullet"/>
      <w:lvlText w:val="•"/>
      <w:lvlJc w:val="left"/>
      <w:pPr>
        <w:tabs>
          <w:tab w:val="num" w:pos="720"/>
        </w:tabs>
        <w:ind w:left="720" w:hanging="360"/>
      </w:pPr>
      <w:rPr>
        <w:rFonts w:ascii="Arial" w:hAnsi="Arial" w:hint="default"/>
      </w:rPr>
    </w:lvl>
    <w:lvl w:ilvl="1" w:tplc="7C66C92A">
      <w:numFmt w:val="bullet"/>
      <w:lvlText w:val="–"/>
      <w:lvlJc w:val="left"/>
      <w:pPr>
        <w:tabs>
          <w:tab w:val="num" w:pos="1440"/>
        </w:tabs>
        <w:ind w:left="1440" w:hanging="360"/>
      </w:pPr>
      <w:rPr>
        <w:rFonts w:ascii="Arial" w:hAnsi="Arial" w:hint="default"/>
      </w:rPr>
    </w:lvl>
    <w:lvl w:ilvl="2" w:tplc="E23CC66E" w:tentative="1">
      <w:start w:val="1"/>
      <w:numFmt w:val="bullet"/>
      <w:lvlText w:val="•"/>
      <w:lvlJc w:val="left"/>
      <w:pPr>
        <w:tabs>
          <w:tab w:val="num" w:pos="2160"/>
        </w:tabs>
        <w:ind w:left="2160" w:hanging="360"/>
      </w:pPr>
      <w:rPr>
        <w:rFonts w:ascii="Arial" w:hAnsi="Arial" w:hint="default"/>
      </w:rPr>
    </w:lvl>
    <w:lvl w:ilvl="3" w:tplc="F242591A" w:tentative="1">
      <w:start w:val="1"/>
      <w:numFmt w:val="bullet"/>
      <w:lvlText w:val="•"/>
      <w:lvlJc w:val="left"/>
      <w:pPr>
        <w:tabs>
          <w:tab w:val="num" w:pos="2880"/>
        </w:tabs>
        <w:ind w:left="2880" w:hanging="360"/>
      </w:pPr>
      <w:rPr>
        <w:rFonts w:ascii="Arial" w:hAnsi="Arial" w:hint="default"/>
      </w:rPr>
    </w:lvl>
    <w:lvl w:ilvl="4" w:tplc="BD86407A" w:tentative="1">
      <w:start w:val="1"/>
      <w:numFmt w:val="bullet"/>
      <w:lvlText w:val="•"/>
      <w:lvlJc w:val="left"/>
      <w:pPr>
        <w:tabs>
          <w:tab w:val="num" w:pos="3600"/>
        </w:tabs>
        <w:ind w:left="3600" w:hanging="360"/>
      </w:pPr>
      <w:rPr>
        <w:rFonts w:ascii="Arial" w:hAnsi="Arial" w:hint="default"/>
      </w:rPr>
    </w:lvl>
    <w:lvl w:ilvl="5" w:tplc="F0B84674" w:tentative="1">
      <w:start w:val="1"/>
      <w:numFmt w:val="bullet"/>
      <w:lvlText w:val="•"/>
      <w:lvlJc w:val="left"/>
      <w:pPr>
        <w:tabs>
          <w:tab w:val="num" w:pos="4320"/>
        </w:tabs>
        <w:ind w:left="4320" w:hanging="360"/>
      </w:pPr>
      <w:rPr>
        <w:rFonts w:ascii="Arial" w:hAnsi="Arial" w:hint="default"/>
      </w:rPr>
    </w:lvl>
    <w:lvl w:ilvl="6" w:tplc="38FC6494" w:tentative="1">
      <w:start w:val="1"/>
      <w:numFmt w:val="bullet"/>
      <w:lvlText w:val="•"/>
      <w:lvlJc w:val="left"/>
      <w:pPr>
        <w:tabs>
          <w:tab w:val="num" w:pos="5040"/>
        </w:tabs>
        <w:ind w:left="5040" w:hanging="360"/>
      </w:pPr>
      <w:rPr>
        <w:rFonts w:ascii="Arial" w:hAnsi="Arial" w:hint="default"/>
      </w:rPr>
    </w:lvl>
    <w:lvl w:ilvl="7" w:tplc="1F3C8FE6" w:tentative="1">
      <w:start w:val="1"/>
      <w:numFmt w:val="bullet"/>
      <w:lvlText w:val="•"/>
      <w:lvlJc w:val="left"/>
      <w:pPr>
        <w:tabs>
          <w:tab w:val="num" w:pos="5760"/>
        </w:tabs>
        <w:ind w:left="5760" w:hanging="360"/>
      </w:pPr>
      <w:rPr>
        <w:rFonts w:ascii="Arial" w:hAnsi="Arial" w:hint="default"/>
      </w:rPr>
    </w:lvl>
    <w:lvl w:ilvl="8" w:tplc="D30283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765B3E"/>
    <w:multiLevelType w:val="hybridMultilevel"/>
    <w:tmpl w:val="25707BA2"/>
    <w:lvl w:ilvl="0" w:tplc="C2D4D912">
      <w:start w:val="2019"/>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4254AA"/>
    <w:multiLevelType w:val="hybridMultilevel"/>
    <w:tmpl w:val="22A8C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998198B"/>
    <w:multiLevelType w:val="hybridMultilevel"/>
    <w:tmpl w:val="339A1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B792E17"/>
    <w:multiLevelType w:val="hybridMultilevel"/>
    <w:tmpl w:val="C45E01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2"/>
  </w:num>
  <w:num w:numId="3">
    <w:abstractNumId w:val="10"/>
  </w:num>
  <w:num w:numId="4">
    <w:abstractNumId w:val="25"/>
  </w:num>
  <w:num w:numId="5">
    <w:abstractNumId w:val="18"/>
  </w:num>
  <w:num w:numId="6">
    <w:abstractNumId w:val="0"/>
  </w:num>
  <w:num w:numId="7">
    <w:abstractNumId w:val="17"/>
  </w:num>
  <w:num w:numId="8">
    <w:abstractNumId w:val="22"/>
  </w:num>
  <w:num w:numId="9">
    <w:abstractNumId w:val="12"/>
  </w:num>
  <w:num w:numId="10">
    <w:abstractNumId w:val="14"/>
  </w:num>
  <w:num w:numId="11">
    <w:abstractNumId w:val="23"/>
  </w:num>
  <w:num w:numId="12">
    <w:abstractNumId w:val="26"/>
  </w:num>
  <w:num w:numId="13">
    <w:abstractNumId w:val="16"/>
  </w:num>
  <w:num w:numId="14">
    <w:abstractNumId w:val="13"/>
  </w:num>
  <w:num w:numId="15">
    <w:abstractNumId w:val="3"/>
  </w:num>
  <w:num w:numId="16">
    <w:abstractNumId w:val="15"/>
  </w:num>
  <w:num w:numId="17">
    <w:abstractNumId w:val="4"/>
  </w:num>
  <w:num w:numId="18">
    <w:abstractNumId w:val="7"/>
  </w:num>
  <w:num w:numId="19">
    <w:abstractNumId w:val="11"/>
  </w:num>
  <w:num w:numId="20">
    <w:abstractNumId w:val="19"/>
  </w:num>
  <w:num w:numId="21">
    <w:abstractNumId w:val="6"/>
  </w:num>
  <w:num w:numId="22">
    <w:abstractNumId w:val="5"/>
  </w:num>
  <w:num w:numId="23">
    <w:abstractNumId w:val="28"/>
  </w:num>
  <w:num w:numId="24">
    <w:abstractNumId w:val="8"/>
  </w:num>
  <w:num w:numId="25">
    <w:abstractNumId w:val="29"/>
  </w:num>
  <w:num w:numId="26">
    <w:abstractNumId w:val="1"/>
  </w:num>
  <w:num w:numId="27">
    <w:abstractNumId w:val="24"/>
  </w:num>
  <w:num w:numId="28">
    <w:abstractNumId w:val="9"/>
  </w:num>
  <w:num w:numId="29">
    <w:abstractNumId w:val="20"/>
  </w:num>
  <w:num w:numId="3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18"/>
    <w:rsid w:val="000049A6"/>
    <w:rsid w:val="0000519D"/>
    <w:rsid w:val="00024CA8"/>
    <w:rsid w:val="00030F1E"/>
    <w:rsid w:val="000418D4"/>
    <w:rsid w:val="000627B1"/>
    <w:rsid w:val="00072192"/>
    <w:rsid w:val="00072899"/>
    <w:rsid w:val="00074DB6"/>
    <w:rsid w:val="00075962"/>
    <w:rsid w:val="00076C1B"/>
    <w:rsid w:val="00083A59"/>
    <w:rsid w:val="00084103"/>
    <w:rsid w:val="00097D1B"/>
    <w:rsid w:val="000B6C9F"/>
    <w:rsid w:val="000D0B3F"/>
    <w:rsid w:val="000E567F"/>
    <w:rsid w:val="00100304"/>
    <w:rsid w:val="001016D8"/>
    <w:rsid w:val="001067FA"/>
    <w:rsid w:val="00110EE4"/>
    <w:rsid w:val="00111822"/>
    <w:rsid w:val="00115284"/>
    <w:rsid w:val="00116E1A"/>
    <w:rsid w:val="00123987"/>
    <w:rsid w:val="00134C59"/>
    <w:rsid w:val="00151BB7"/>
    <w:rsid w:val="00154079"/>
    <w:rsid w:val="00164E54"/>
    <w:rsid w:val="00172724"/>
    <w:rsid w:val="00186BD1"/>
    <w:rsid w:val="001906F8"/>
    <w:rsid w:val="0019334F"/>
    <w:rsid w:val="001A644F"/>
    <w:rsid w:val="001B6C11"/>
    <w:rsid w:val="001C6BF2"/>
    <w:rsid w:val="001D1F8D"/>
    <w:rsid w:val="001D22B0"/>
    <w:rsid w:val="001D3039"/>
    <w:rsid w:val="001D4834"/>
    <w:rsid w:val="001D7819"/>
    <w:rsid w:val="001E0B7F"/>
    <w:rsid w:val="001F34E3"/>
    <w:rsid w:val="001F54C4"/>
    <w:rsid w:val="00202502"/>
    <w:rsid w:val="002060BC"/>
    <w:rsid w:val="0020675F"/>
    <w:rsid w:val="00220984"/>
    <w:rsid w:val="002216CA"/>
    <w:rsid w:val="002252EF"/>
    <w:rsid w:val="00231E50"/>
    <w:rsid w:val="00236631"/>
    <w:rsid w:val="002409B0"/>
    <w:rsid w:val="00242B4E"/>
    <w:rsid w:val="002538ED"/>
    <w:rsid w:val="00263130"/>
    <w:rsid w:val="00270C59"/>
    <w:rsid w:val="002724B6"/>
    <w:rsid w:val="00296D60"/>
    <w:rsid w:val="002A0247"/>
    <w:rsid w:val="002A2E21"/>
    <w:rsid w:val="002B1952"/>
    <w:rsid w:val="002B3A92"/>
    <w:rsid w:val="002B6C41"/>
    <w:rsid w:val="002C12CB"/>
    <w:rsid w:val="002C3B18"/>
    <w:rsid w:val="002C6266"/>
    <w:rsid w:val="002D2448"/>
    <w:rsid w:val="002D35D2"/>
    <w:rsid w:val="002D49E9"/>
    <w:rsid w:val="002D4F2F"/>
    <w:rsid w:val="002E1775"/>
    <w:rsid w:val="002E3B20"/>
    <w:rsid w:val="002F3B5B"/>
    <w:rsid w:val="002F4BAA"/>
    <w:rsid w:val="0030380D"/>
    <w:rsid w:val="00304CC8"/>
    <w:rsid w:val="0030603A"/>
    <w:rsid w:val="0031399E"/>
    <w:rsid w:val="00317E23"/>
    <w:rsid w:val="003315AD"/>
    <w:rsid w:val="00334A31"/>
    <w:rsid w:val="00372DC0"/>
    <w:rsid w:val="00392ADE"/>
    <w:rsid w:val="00393E64"/>
    <w:rsid w:val="003975B9"/>
    <w:rsid w:val="003A6F7F"/>
    <w:rsid w:val="003B0C7B"/>
    <w:rsid w:val="003B56C2"/>
    <w:rsid w:val="003D7E28"/>
    <w:rsid w:val="003E7B09"/>
    <w:rsid w:val="00411A25"/>
    <w:rsid w:val="00412C9A"/>
    <w:rsid w:val="004371E5"/>
    <w:rsid w:val="004515C1"/>
    <w:rsid w:val="00457CD3"/>
    <w:rsid w:val="004632FA"/>
    <w:rsid w:val="004746A5"/>
    <w:rsid w:val="004834DB"/>
    <w:rsid w:val="00485747"/>
    <w:rsid w:val="0048584C"/>
    <w:rsid w:val="004B644F"/>
    <w:rsid w:val="004C2197"/>
    <w:rsid w:val="004C7A7E"/>
    <w:rsid w:val="004D1442"/>
    <w:rsid w:val="004D5947"/>
    <w:rsid w:val="004F4EB2"/>
    <w:rsid w:val="00506BF8"/>
    <w:rsid w:val="00521B5A"/>
    <w:rsid w:val="00521E64"/>
    <w:rsid w:val="0052432F"/>
    <w:rsid w:val="00531AE1"/>
    <w:rsid w:val="005441C2"/>
    <w:rsid w:val="005730BF"/>
    <w:rsid w:val="00576D28"/>
    <w:rsid w:val="0058386E"/>
    <w:rsid w:val="00596A78"/>
    <w:rsid w:val="005A7401"/>
    <w:rsid w:val="005B0B81"/>
    <w:rsid w:val="005B436D"/>
    <w:rsid w:val="005B7106"/>
    <w:rsid w:val="005C049B"/>
    <w:rsid w:val="005C5ADC"/>
    <w:rsid w:val="005C7C9B"/>
    <w:rsid w:val="005E0FAA"/>
    <w:rsid w:val="00602801"/>
    <w:rsid w:val="006033E5"/>
    <w:rsid w:val="00603785"/>
    <w:rsid w:val="0060471D"/>
    <w:rsid w:val="00606876"/>
    <w:rsid w:val="00612445"/>
    <w:rsid w:val="006136A7"/>
    <w:rsid w:val="006169B8"/>
    <w:rsid w:val="00621328"/>
    <w:rsid w:val="0062240B"/>
    <w:rsid w:val="0063133F"/>
    <w:rsid w:val="00637E41"/>
    <w:rsid w:val="00656805"/>
    <w:rsid w:val="00656C11"/>
    <w:rsid w:val="006762D3"/>
    <w:rsid w:val="0067714D"/>
    <w:rsid w:val="00677B50"/>
    <w:rsid w:val="00682370"/>
    <w:rsid w:val="00682C7C"/>
    <w:rsid w:val="00683B10"/>
    <w:rsid w:val="00685406"/>
    <w:rsid w:val="00686834"/>
    <w:rsid w:val="00691942"/>
    <w:rsid w:val="006A5A08"/>
    <w:rsid w:val="006B0765"/>
    <w:rsid w:val="006B3065"/>
    <w:rsid w:val="006C7C6D"/>
    <w:rsid w:val="007054E8"/>
    <w:rsid w:val="00706964"/>
    <w:rsid w:val="00717901"/>
    <w:rsid w:val="0073211A"/>
    <w:rsid w:val="007400CF"/>
    <w:rsid w:val="00771107"/>
    <w:rsid w:val="007722A1"/>
    <w:rsid w:val="00777B78"/>
    <w:rsid w:val="0078467F"/>
    <w:rsid w:val="00787437"/>
    <w:rsid w:val="007A241A"/>
    <w:rsid w:val="007B7E66"/>
    <w:rsid w:val="007C2734"/>
    <w:rsid w:val="007C3972"/>
    <w:rsid w:val="007D1B6F"/>
    <w:rsid w:val="007D6ADB"/>
    <w:rsid w:val="007D7B50"/>
    <w:rsid w:val="007F38B1"/>
    <w:rsid w:val="007F59E3"/>
    <w:rsid w:val="00801CD3"/>
    <w:rsid w:val="008022E4"/>
    <w:rsid w:val="0080472C"/>
    <w:rsid w:val="00823F6D"/>
    <w:rsid w:val="00826617"/>
    <w:rsid w:val="008353E8"/>
    <w:rsid w:val="0085284E"/>
    <w:rsid w:val="0085414B"/>
    <w:rsid w:val="00883492"/>
    <w:rsid w:val="00885E12"/>
    <w:rsid w:val="00891463"/>
    <w:rsid w:val="008954F0"/>
    <w:rsid w:val="008966CC"/>
    <w:rsid w:val="008B148F"/>
    <w:rsid w:val="008B1CBA"/>
    <w:rsid w:val="008D10A4"/>
    <w:rsid w:val="008D24C2"/>
    <w:rsid w:val="008D6071"/>
    <w:rsid w:val="008E2556"/>
    <w:rsid w:val="008E54EA"/>
    <w:rsid w:val="008E560C"/>
    <w:rsid w:val="009005EA"/>
    <w:rsid w:val="0090507C"/>
    <w:rsid w:val="00947598"/>
    <w:rsid w:val="00950C35"/>
    <w:rsid w:val="009514B7"/>
    <w:rsid w:val="00964BC2"/>
    <w:rsid w:val="00977AB2"/>
    <w:rsid w:val="00980D4A"/>
    <w:rsid w:val="00981790"/>
    <w:rsid w:val="009879DC"/>
    <w:rsid w:val="00997D7D"/>
    <w:rsid w:val="009A4011"/>
    <w:rsid w:val="009B79F5"/>
    <w:rsid w:val="009D0E7E"/>
    <w:rsid w:val="009D6484"/>
    <w:rsid w:val="009E7E90"/>
    <w:rsid w:val="009F0B40"/>
    <w:rsid w:val="009F3F5D"/>
    <w:rsid w:val="009F6B95"/>
    <w:rsid w:val="00A00DC7"/>
    <w:rsid w:val="00A1440F"/>
    <w:rsid w:val="00A15112"/>
    <w:rsid w:val="00A15873"/>
    <w:rsid w:val="00A36F3B"/>
    <w:rsid w:val="00A42017"/>
    <w:rsid w:val="00A55ED4"/>
    <w:rsid w:val="00A601A1"/>
    <w:rsid w:val="00A619B8"/>
    <w:rsid w:val="00A655F8"/>
    <w:rsid w:val="00A71380"/>
    <w:rsid w:val="00A740FA"/>
    <w:rsid w:val="00A81612"/>
    <w:rsid w:val="00A843C4"/>
    <w:rsid w:val="00A86518"/>
    <w:rsid w:val="00A872FC"/>
    <w:rsid w:val="00A915B9"/>
    <w:rsid w:val="00AA5182"/>
    <w:rsid w:val="00AB745B"/>
    <w:rsid w:val="00AC59B9"/>
    <w:rsid w:val="00AC5D4B"/>
    <w:rsid w:val="00AC6DA7"/>
    <w:rsid w:val="00AD6CAA"/>
    <w:rsid w:val="00AE0040"/>
    <w:rsid w:val="00AE2DDD"/>
    <w:rsid w:val="00AE658A"/>
    <w:rsid w:val="00AF0DC6"/>
    <w:rsid w:val="00AF1840"/>
    <w:rsid w:val="00B01D10"/>
    <w:rsid w:val="00B154B0"/>
    <w:rsid w:val="00B24F36"/>
    <w:rsid w:val="00B271DF"/>
    <w:rsid w:val="00B274B5"/>
    <w:rsid w:val="00B3616E"/>
    <w:rsid w:val="00B43FA5"/>
    <w:rsid w:val="00B45C02"/>
    <w:rsid w:val="00B57CC8"/>
    <w:rsid w:val="00B6689C"/>
    <w:rsid w:val="00B94F8D"/>
    <w:rsid w:val="00BE7AB8"/>
    <w:rsid w:val="00C0788C"/>
    <w:rsid w:val="00C32862"/>
    <w:rsid w:val="00C36653"/>
    <w:rsid w:val="00C44084"/>
    <w:rsid w:val="00C50D28"/>
    <w:rsid w:val="00C540A9"/>
    <w:rsid w:val="00C560C2"/>
    <w:rsid w:val="00C561F0"/>
    <w:rsid w:val="00C66631"/>
    <w:rsid w:val="00C74A9B"/>
    <w:rsid w:val="00CA23E2"/>
    <w:rsid w:val="00CA3CC6"/>
    <w:rsid w:val="00CB20F7"/>
    <w:rsid w:val="00CB27EC"/>
    <w:rsid w:val="00CB54DB"/>
    <w:rsid w:val="00CD7089"/>
    <w:rsid w:val="00CF7D94"/>
    <w:rsid w:val="00D02E9C"/>
    <w:rsid w:val="00D123ED"/>
    <w:rsid w:val="00D15B5A"/>
    <w:rsid w:val="00D27949"/>
    <w:rsid w:val="00D30423"/>
    <w:rsid w:val="00D3052D"/>
    <w:rsid w:val="00D343A5"/>
    <w:rsid w:val="00D603C6"/>
    <w:rsid w:val="00D71FF1"/>
    <w:rsid w:val="00D7562C"/>
    <w:rsid w:val="00D75AB8"/>
    <w:rsid w:val="00D76EF2"/>
    <w:rsid w:val="00D84DCF"/>
    <w:rsid w:val="00D86A11"/>
    <w:rsid w:val="00D90175"/>
    <w:rsid w:val="00D90C63"/>
    <w:rsid w:val="00DA18AF"/>
    <w:rsid w:val="00DB059F"/>
    <w:rsid w:val="00DB4AE9"/>
    <w:rsid w:val="00DC4DBC"/>
    <w:rsid w:val="00DD40AF"/>
    <w:rsid w:val="00DE6F76"/>
    <w:rsid w:val="00DF30E0"/>
    <w:rsid w:val="00DF514F"/>
    <w:rsid w:val="00DF6A98"/>
    <w:rsid w:val="00DF7760"/>
    <w:rsid w:val="00E02E44"/>
    <w:rsid w:val="00E1260A"/>
    <w:rsid w:val="00E13629"/>
    <w:rsid w:val="00E20F3D"/>
    <w:rsid w:val="00E220FB"/>
    <w:rsid w:val="00E347CA"/>
    <w:rsid w:val="00E358C9"/>
    <w:rsid w:val="00E40E50"/>
    <w:rsid w:val="00E42927"/>
    <w:rsid w:val="00E46702"/>
    <w:rsid w:val="00E46F94"/>
    <w:rsid w:val="00E472AF"/>
    <w:rsid w:val="00E50FC8"/>
    <w:rsid w:val="00E53A75"/>
    <w:rsid w:val="00E61CF8"/>
    <w:rsid w:val="00E667ED"/>
    <w:rsid w:val="00E727C9"/>
    <w:rsid w:val="00E819A4"/>
    <w:rsid w:val="00E90494"/>
    <w:rsid w:val="00E9118E"/>
    <w:rsid w:val="00EA5B25"/>
    <w:rsid w:val="00EB17FE"/>
    <w:rsid w:val="00EB54A5"/>
    <w:rsid w:val="00EC4098"/>
    <w:rsid w:val="00EF2DA5"/>
    <w:rsid w:val="00EF7FAE"/>
    <w:rsid w:val="00F0370E"/>
    <w:rsid w:val="00F30AE2"/>
    <w:rsid w:val="00F30B57"/>
    <w:rsid w:val="00F31216"/>
    <w:rsid w:val="00F320CA"/>
    <w:rsid w:val="00F379E1"/>
    <w:rsid w:val="00F64BA7"/>
    <w:rsid w:val="00F650D2"/>
    <w:rsid w:val="00F74DA2"/>
    <w:rsid w:val="00F766C6"/>
    <w:rsid w:val="00F80D23"/>
    <w:rsid w:val="00F84C87"/>
    <w:rsid w:val="00FA19A3"/>
    <w:rsid w:val="00FA4FEB"/>
    <w:rsid w:val="00FA7456"/>
    <w:rsid w:val="00FB432C"/>
    <w:rsid w:val="00FC3087"/>
    <w:rsid w:val="00FD5CA8"/>
    <w:rsid w:val="00FF1860"/>
    <w:rsid w:val="4A9FE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66D5"/>
  <w15:chartTrackingRefBased/>
  <w15:docId w15:val="{E6254FBB-C5F5-4401-BD57-75E5D84A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9D6484"/>
    <w:pPr>
      <w:spacing w:after="160" w:line="259" w:lineRule="auto"/>
    </w:pPr>
    <w:rPr>
      <w:rFonts w:ascii="Arial" w:hAnsi="Arial"/>
      <w:szCs w:val="22"/>
      <w:lang w:eastAsia="en-US"/>
    </w:rPr>
  </w:style>
  <w:style w:type="paragraph" w:styleId="Kop2">
    <w:name w:val="heading 2"/>
    <w:basedOn w:val="Standaard"/>
    <w:next w:val="Standaard"/>
    <w:link w:val="Kop2Char"/>
    <w:unhideWhenUsed/>
    <w:qFormat/>
    <w:rsid w:val="003A6F7F"/>
    <w:pPr>
      <w:keepNext/>
      <w:keepLines/>
      <w:spacing w:before="40" w:after="0" w:line="240" w:lineRule="auto"/>
      <w:outlineLvl w:val="1"/>
    </w:pPr>
    <w:rPr>
      <w:rFonts w:ascii="Calibri Light" w:eastAsia="Times New Roman" w:hAnsi="Calibri Light"/>
      <w:color w:val="2E74B5"/>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rPr>
      <w:rFonts w:ascii="Arial" w:hAnsi="Arial"/>
      <w:szCs w:val="22"/>
      <w:lang w:eastAsia="en-US"/>
    </w:rPr>
  </w:style>
  <w:style w:type="paragraph" w:styleId="Lijstalinea">
    <w:name w:val="List Paragraph"/>
    <w:basedOn w:val="Standaard"/>
    <w:uiPriority w:val="34"/>
    <w:qFormat/>
    <w:rsid w:val="0030603A"/>
    <w:pPr>
      <w:ind w:left="720"/>
      <w:contextualSpacing/>
    </w:pPr>
  </w:style>
  <w:style w:type="table" w:styleId="Tabelraster">
    <w:name w:val="Table Grid"/>
    <w:basedOn w:val="Standaardtabel"/>
    <w:uiPriority w:val="39"/>
    <w:rsid w:val="00D84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2801"/>
    <w:rPr>
      <w:color w:val="0563C1"/>
      <w:u w:val="single"/>
    </w:rPr>
  </w:style>
  <w:style w:type="paragraph" w:styleId="Titel">
    <w:name w:val="Title"/>
    <w:basedOn w:val="Standaard"/>
    <w:next w:val="Standaard"/>
    <w:link w:val="TitelChar"/>
    <w:uiPriority w:val="10"/>
    <w:qFormat/>
    <w:rsid w:val="00334A31"/>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link w:val="Titel"/>
    <w:uiPriority w:val="10"/>
    <w:rsid w:val="00334A31"/>
    <w:rPr>
      <w:rFonts w:ascii="Calibri Light" w:eastAsia="Times New Roman" w:hAnsi="Calibri Light" w:cs="Times New Roman"/>
      <w:spacing w:val="-10"/>
      <w:kern w:val="28"/>
      <w:sz w:val="56"/>
      <w:szCs w:val="56"/>
    </w:rPr>
  </w:style>
  <w:style w:type="table" w:styleId="Onopgemaaktetabel3">
    <w:name w:val="Plain Table 3"/>
    <w:basedOn w:val="Standaardtabel"/>
    <w:uiPriority w:val="43"/>
    <w:rsid w:val="00637E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Kop2Char">
    <w:name w:val="Kop 2 Char"/>
    <w:link w:val="Kop2"/>
    <w:rsid w:val="003A6F7F"/>
    <w:rPr>
      <w:rFonts w:ascii="Calibri Light" w:eastAsia="Times New Roman" w:hAnsi="Calibri Light" w:cs="Times New Roman"/>
      <w:color w:val="2E74B5"/>
      <w:sz w:val="26"/>
      <w:szCs w:val="26"/>
      <w:lang w:eastAsia="nl-NL"/>
    </w:rPr>
  </w:style>
  <w:style w:type="paragraph" w:styleId="Koptekst">
    <w:name w:val="header"/>
    <w:basedOn w:val="Standaard"/>
    <w:link w:val="KoptekstChar"/>
    <w:uiPriority w:val="99"/>
    <w:unhideWhenUsed/>
    <w:rsid w:val="00947598"/>
    <w:pPr>
      <w:tabs>
        <w:tab w:val="center" w:pos="4536"/>
        <w:tab w:val="right" w:pos="9072"/>
      </w:tabs>
      <w:spacing w:after="0" w:line="240" w:lineRule="auto"/>
    </w:pPr>
  </w:style>
  <w:style w:type="character" w:customStyle="1" w:styleId="KoptekstChar">
    <w:name w:val="Koptekst Char"/>
    <w:link w:val="Koptekst"/>
    <w:uiPriority w:val="99"/>
    <w:rsid w:val="00947598"/>
    <w:rPr>
      <w:rFonts w:ascii="Arial" w:hAnsi="Arial"/>
      <w:sz w:val="20"/>
    </w:rPr>
  </w:style>
  <w:style w:type="paragraph" w:styleId="Voettekst">
    <w:name w:val="footer"/>
    <w:basedOn w:val="Standaard"/>
    <w:link w:val="VoettekstChar"/>
    <w:uiPriority w:val="99"/>
    <w:unhideWhenUsed/>
    <w:rsid w:val="00947598"/>
    <w:pPr>
      <w:tabs>
        <w:tab w:val="center" w:pos="4536"/>
        <w:tab w:val="right" w:pos="9072"/>
      </w:tabs>
      <w:spacing w:after="0" w:line="240" w:lineRule="auto"/>
    </w:pPr>
  </w:style>
  <w:style w:type="character" w:customStyle="1" w:styleId="VoettekstChar">
    <w:name w:val="Voettekst Char"/>
    <w:link w:val="Voettekst"/>
    <w:uiPriority w:val="99"/>
    <w:rsid w:val="00947598"/>
    <w:rPr>
      <w:rFonts w:ascii="Arial" w:hAnsi="Arial"/>
      <w:sz w:val="20"/>
    </w:rPr>
  </w:style>
  <w:style w:type="table" w:styleId="Rastertabel4-Accent3">
    <w:name w:val="Grid Table 4 Accent 3"/>
    <w:basedOn w:val="Standaardtabel"/>
    <w:uiPriority w:val="49"/>
    <w:rsid w:val="0094759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ndeltitel">
    <w:name w:val="bundeltitel"/>
    <w:basedOn w:val="Standaard"/>
    <w:uiPriority w:val="99"/>
    <w:rsid w:val="00100304"/>
    <w:pPr>
      <w:spacing w:after="0" w:line="240" w:lineRule="auto"/>
    </w:pPr>
    <w:rPr>
      <w:rFonts w:eastAsia="Times New Roman" w:cs="Arial"/>
      <w:b/>
      <w:bCs/>
      <w:sz w:val="48"/>
      <w:szCs w:val="48"/>
      <w:lang w:eastAsia="nl-NL"/>
    </w:rPr>
  </w:style>
  <w:style w:type="character" w:styleId="Zwaar">
    <w:name w:val="Strong"/>
    <w:basedOn w:val="Standaardalinea-lettertype"/>
    <w:uiPriority w:val="22"/>
    <w:qFormat/>
    <w:rsid w:val="00576D28"/>
    <w:rPr>
      <w:b/>
      <w:bCs/>
    </w:rPr>
  </w:style>
  <w:style w:type="paragraph" w:styleId="Normaalweb">
    <w:name w:val="Normal (Web)"/>
    <w:basedOn w:val="Standaard"/>
    <w:uiPriority w:val="99"/>
    <w:semiHidden/>
    <w:unhideWhenUsed/>
    <w:rsid w:val="00D123ED"/>
    <w:pPr>
      <w:spacing w:before="100" w:beforeAutospacing="1" w:after="100" w:afterAutospacing="1" w:line="240" w:lineRule="auto"/>
    </w:pPr>
    <w:rPr>
      <w:rFonts w:ascii="Times New Roman" w:eastAsia="Times New Roman" w:hAnsi="Times New Roman"/>
      <w:sz w:val="24"/>
      <w:szCs w:val="24"/>
      <w:lang w:eastAsia="nl-NL"/>
    </w:rPr>
  </w:style>
  <w:style w:type="character" w:styleId="Nadruk">
    <w:name w:val="Emphasis"/>
    <w:basedOn w:val="Standaardalinea-lettertype"/>
    <w:uiPriority w:val="20"/>
    <w:qFormat/>
    <w:rsid w:val="00E42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0196">
      <w:bodyDiv w:val="1"/>
      <w:marLeft w:val="0"/>
      <w:marRight w:val="0"/>
      <w:marTop w:val="0"/>
      <w:marBottom w:val="0"/>
      <w:divBdr>
        <w:top w:val="none" w:sz="0" w:space="0" w:color="auto"/>
        <w:left w:val="none" w:sz="0" w:space="0" w:color="auto"/>
        <w:bottom w:val="none" w:sz="0" w:space="0" w:color="auto"/>
        <w:right w:val="none" w:sz="0" w:space="0" w:color="auto"/>
      </w:divBdr>
      <w:divsChild>
        <w:div w:id="279186351">
          <w:marLeft w:val="1166"/>
          <w:marRight w:val="0"/>
          <w:marTop w:val="106"/>
          <w:marBottom w:val="0"/>
          <w:divBdr>
            <w:top w:val="none" w:sz="0" w:space="0" w:color="auto"/>
            <w:left w:val="none" w:sz="0" w:space="0" w:color="auto"/>
            <w:bottom w:val="none" w:sz="0" w:space="0" w:color="auto"/>
            <w:right w:val="none" w:sz="0" w:space="0" w:color="auto"/>
          </w:divBdr>
        </w:div>
        <w:div w:id="315691873">
          <w:marLeft w:val="1166"/>
          <w:marRight w:val="0"/>
          <w:marTop w:val="106"/>
          <w:marBottom w:val="0"/>
          <w:divBdr>
            <w:top w:val="none" w:sz="0" w:space="0" w:color="auto"/>
            <w:left w:val="none" w:sz="0" w:space="0" w:color="auto"/>
            <w:bottom w:val="none" w:sz="0" w:space="0" w:color="auto"/>
            <w:right w:val="none" w:sz="0" w:space="0" w:color="auto"/>
          </w:divBdr>
        </w:div>
        <w:div w:id="591864207">
          <w:marLeft w:val="1166"/>
          <w:marRight w:val="0"/>
          <w:marTop w:val="106"/>
          <w:marBottom w:val="0"/>
          <w:divBdr>
            <w:top w:val="none" w:sz="0" w:space="0" w:color="auto"/>
            <w:left w:val="none" w:sz="0" w:space="0" w:color="auto"/>
            <w:bottom w:val="none" w:sz="0" w:space="0" w:color="auto"/>
            <w:right w:val="none" w:sz="0" w:space="0" w:color="auto"/>
          </w:divBdr>
        </w:div>
        <w:div w:id="608587332">
          <w:marLeft w:val="547"/>
          <w:marRight w:val="0"/>
          <w:marTop w:val="125"/>
          <w:marBottom w:val="0"/>
          <w:divBdr>
            <w:top w:val="none" w:sz="0" w:space="0" w:color="auto"/>
            <w:left w:val="none" w:sz="0" w:space="0" w:color="auto"/>
            <w:bottom w:val="none" w:sz="0" w:space="0" w:color="auto"/>
            <w:right w:val="none" w:sz="0" w:space="0" w:color="auto"/>
          </w:divBdr>
        </w:div>
        <w:div w:id="1282805382">
          <w:marLeft w:val="547"/>
          <w:marRight w:val="0"/>
          <w:marTop w:val="125"/>
          <w:marBottom w:val="0"/>
          <w:divBdr>
            <w:top w:val="none" w:sz="0" w:space="0" w:color="auto"/>
            <w:left w:val="none" w:sz="0" w:space="0" w:color="auto"/>
            <w:bottom w:val="none" w:sz="0" w:space="0" w:color="auto"/>
            <w:right w:val="none" w:sz="0" w:space="0" w:color="auto"/>
          </w:divBdr>
        </w:div>
        <w:div w:id="1636640054">
          <w:marLeft w:val="1166"/>
          <w:marRight w:val="0"/>
          <w:marTop w:val="106"/>
          <w:marBottom w:val="0"/>
          <w:divBdr>
            <w:top w:val="none" w:sz="0" w:space="0" w:color="auto"/>
            <w:left w:val="none" w:sz="0" w:space="0" w:color="auto"/>
            <w:bottom w:val="none" w:sz="0" w:space="0" w:color="auto"/>
            <w:right w:val="none" w:sz="0" w:space="0" w:color="auto"/>
          </w:divBdr>
        </w:div>
        <w:div w:id="1925408695">
          <w:marLeft w:val="1166"/>
          <w:marRight w:val="0"/>
          <w:marTop w:val="106"/>
          <w:marBottom w:val="0"/>
          <w:divBdr>
            <w:top w:val="none" w:sz="0" w:space="0" w:color="auto"/>
            <w:left w:val="none" w:sz="0" w:space="0" w:color="auto"/>
            <w:bottom w:val="none" w:sz="0" w:space="0" w:color="auto"/>
            <w:right w:val="none" w:sz="0" w:space="0" w:color="auto"/>
          </w:divBdr>
        </w:div>
        <w:div w:id="2134666685">
          <w:marLeft w:val="547"/>
          <w:marRight w:val="0"/>
          <w:marTop w:val="125"/>
          <w:marBottom w:val="0"/>
          <w:divBdr>
            <w:top w:val="none" w:sz="0" w:space="0" w:color="auto"/>
            <w:left w:val="none" w:sz="0" w:space="0" w:color="auto"/>
            <w:bottom w:val="none" w:sz="0" w:space="0" w:color="auto"/>
            <w:right w:val="none" w:sz="0" w:space="0" w:color="auto"/>
          </w:divBdr>
        </w:div>
      </w:divsChild>
    </w:div>
    <w:div w:id="294991149">
      <w:bodyDiv w:val="1"/>
      <w:marLeft w:val="0"/>
      <w:marRight w:val="0"/>
      <w:marTop w:val="0"/>
      <w:marBottom w:val="0"/>
      <w:divBdr>
        <w:top w:val="none" w:sz="0" w:space="0" w:color="auto"/>
        <w:left w:val="none" w:sz="0" w:space="0" w:color="auto"/>
        <w:bottom w:val="none" w:sz="0" w:space="0" w:color="auto"/>
        <w:right w:val="none" w:sz="0" w:space="0" w:color="auto"/>
      </w:divBdr>
      <w:divsChild>
        <w:div w:id="719982567">
          <w:marLeft w:val="547"/>
          <w:marRight w:val="0"/>
          <w:marTop w:val="134"/>
          <w:marBottom w:val="0"/>
          <w:divBdr>
            <w:top w:val="none" w:sz="0" w:space="0" w:color="auto"/>
            <w:left w:val="none" w:sz="0" w:space="0" w:color="auto"/>
            <w:bottom w:val="none" w:sz="0" w:space="0" w:color="auto"/>
            <w:right w:val="none" w:sz="0" w:space="0" w:color="auto"/>
          </w:divBdr>
        </w:div>
        <w:div w:id="1046219472">
          <w:marLeft w:val="547"/>
          <w:marRight w:val="0"/>
          <w:marTop w:val="134"/>
          <w:marBottom w:val="0"/>
          <w:divBdr>
            <w:top w:val="none" w:sz="0" w:space="0" w:color="auto"/>
            <w:left w:val="none" w:sz="0" w:space="0" w:color="auto"/>
            <w:bottom w:val="none" w:sz="0" w:space="0" w:color="auto"/>
            <w:right w:val="none" w:sz="0" w:space="0" w:color="auto"/>
          </w:divBdr>
        </w:div>
        <w:div w:id="1586694867">
          <w:marLeft w:val="547"/>
          <w:marRight w:val="0"/>
          <w:marTop w:val="134"/>
          <w:marBottom w:val="0"/>
          <w:divBdr>
            <w:top w:val="none" w:sz="0" w:space="0" w:color="auto"/>
            <w:left w:val="none" w:sz="0" w:space="0" w:color="auto"/>
            <w:bottom w:val="none" w:sz="0" w:space="0" w:color="auto"/>
            <w:right w:val="none" w:sz="0" w:space="0" w:color="auto"/>
          </w:divBdr>
        </w:div>
      </w:divsChild>
    </w:div>
    <w:div w:id="353574189">
      <w:bodyDiv w:val="1"/>
      <w:marLeft w:val="0"/>
      <w:marRight w:val="0"/>
      <w:marTop w:val="0"/>
      <w:marBottom w:val="0"/>
      <w:divBdr>
        <w:top w:val="none" w:sz="0" w:space="0" w:color="auto"/>
        <w:left w:val="none" w:sz="0" w:space="0" w:color="auto"/>
        <w:bottom w:val="none" w:sz="0" w:space="0" w:color="auto"/>
        <w:right w:val="none" w:sz="0" w:space="0" w:color="auto"/>
      </w:divBdr>
      <w:divsChild>
        <w:div w:id="1903448063">
          <w:marLeft w:val="547"/>
          <w:marRight w:val="0"/>
          <w:marTop w:val="134"/>
          <w:marBottom w:val="0"/>
          <w:divBdr>
            <w:top w:val="none" w:sz="0" w:space="0" w:color="auto"/>
            <w:left w:val="none" w:sz="0" w:space="0" w:color="auto"/>
            <w:bottom w:val="none" w:sz="0" w:space="0" w:color="auto"/>
            <w:right w:val="none" w:sz="0" w:space="0" w:color="auto"/>
          </w:divBdr>
        </w:div>
      </w:divsChild>
    </w:div>
    <w:div w:id="423108299">
      <w:bodyDiv w:val="1"/>
      <w:marLeft w:val="0"/>
      <w:marRight w:val="0"/>
      <w:marTop w:val="0"/>
      <w:marBottom w:val="0"/>
      <w:divBdr>
        <w:top w:val="none" w:sz="0" w:space="0" w:color="auto"/>
        <w:left w:val="none" w:sz="0" w:space="0" w:color="auto"/>
        <w:bottom w:val="none" w:sz="0" w:space="0" w:color="auto"/>
        <w:right w:val="none" w:sz="0" w:space="0" w:color="auto"/>
      </w:divBdr>
      <w:divsChild>
        <w:div w:id="431434489">
          <w:marLeft w:val="547"/>
          <w:marRight w:val="0"/>
          <w:marTop w:val="134"/>
          <w:marBottom w:val="0"/>
          <w:divBdr>
            <w:top w:val="none" w:sz="0" w:space="0" w:color="auto"/>
            <w:left w:val="none" w:sz="0" w:space="0" w:color="auto"/>
            <w:bottom w:val="none" w:sz="0" w:space="0" w:color="auto"/>
            <w:right w:val="none" w:sz="0" w:space="0" w:color="auto"/>
          </w:divBdr>
        </w:div>
        <w:div w:id="530459678">
          <w:marLeft w:val="547"/>
          <w:marRight w:val="0"/>
          <w:marTop w:val="134"/>
          <w:marBottom w:val="0"/>
          <w:divBdr>
            <w:top w:val="none" w:sz="0" w:space="0" w:color="auto"/>
            <w:left w:val="none" w:sz="0" w:space="0" w:color="auto"/>
            <w:bottom w:val="none" w:sz="0" w:space="0" w:color="auto"/>
            <w:right w:val="none" w:sz="0" w:space="0" w:color="auto"/>
          </w:divBdr>
        </w:div>
        <w:div w:id="1660958671">
          <w:marLeft w:val="547"/>
          <w:marRight w:val="0"/>
          <w:marTop w:val="134"/>
          <w:marBottom w:val="0"/>
          <w:divBdr>
            <w:top w:val="none" w:sz="0" w:space="0" w:color="auto"/>
            <w:left w:val="none" w:sz="0" w:space="0" w:color="auto"/>
            <w:bottom w:val="none" w:sz="0" w:space="0" w:color="auto"/>
            <w:right w:val="none" w:sz="0" w:space="0" w:color="auto"/>
          </w:divBdr>
        </w:div>
      </w:divsChild>
    </w:div>
    <w:div w:id="488399212">
      <w:bodyDiv w:val="1"/>
      <w:marLeft w:val="0"/>
      <w:marRight w:val="0"/>
      <w:marTop w:val="0"/>
      <w:marBottom w:val="0"/>
      <w:divBdr>
        <w:top w:val="none" w:sz="0" w:space="0" w:color="auto"/>
        <w:left w:val="none" w:sz="0" w:space="0" w:color="auto"/>
        <w:bottom w:val="none" w:sz="0" w:space="0" w:color="auto"/>
        <w:right w:val="none" w:sz="0" w:space="0" w:color="auto"/>
      </w:divBdr>
      <w:divsChild>
        <w:div w:id="869611702">
          <w:marLeft w:val="547"/>
          <w:marRight w:val="0"/>
          <w:marTop w:val="134"/>
          <w:marBottom w:val="0"/>
          <w:divBdr>
            <w:top w:val="none" w:sz="0" w:space="0" w:color="auto"/>
            <w:left w:val="none" w:sz="0" w:space="0" w:color="auto"/>
            <w:bottom w:val="none" w:sz="0" w:space="0" w:color="auto"/>
            <w:right w:val="none" w:sz="0" w:space="0" w:color="auto"/>
          </w:divBdr>
        </w:div>
        <w:div w:id="1883636103">
          <w:marLeft w:val="547"/>
          <w:marRight w:val="0"/>
          <w:marTop w:val="134"/>
          <w:marBottom w:val="0"/>
          <w:divBdr>
            <w:top w:val="none" w:sz="0" w:space="0" w:color="auto"/>
            <w:left w:val="none" w:sz="0" w:space="0" w:color="auto"/>
            <w:bottom w:val="none" w:sz="0" w:space="0" w:color="auto"/>
            <w:right w:val="none" w:sz="0" w:space="0" w:color="auto"/>
          </w:divBdr>
        </w:div>
      </w:divsChild>
    </w:div>
    <w:div w:id="504128516">
      <w:bodyDiv w:val="1"/>
      <w:marLeft w:val="0"/>
      <w:marRight w:val="0"/>
      <w:marTop w:val="0"/>
      <w:marBottom w:val="0"/>
      <w:divBdr>
        <w:top w:val="none" w:sz="0" w:space="0" w:color="auto"/>
        <w:left w:val="none" w:sz="0" w:space="0" w:color="auto"/>
        <w:bottom w:val="none" w:sz="0" w:space="0" w:color="auto"/>
        <w:right w:val="none" w:sz="0" w:space="0" w:color="auto"/>
      </w:divBdr>
      <w:divsChild>
        <w:div w:id="139659002">
          <w:marLeft w:val="547"/>
          <w:marRight w:val="0"/>
          <w:marTop w:val="134"/>
          <w:marBottom w:val="0"/>
          <w:divBdr>
            <w:top w:val="none" w:sz="0" w:space="0" w:color="auto"/>
            <w:left w:val="none" w:sz="0" w:space="0" w:color="auto"/>
            <w:bottom w:val="none" w:sz="0" w:space="0" w:color="auto"/>
            <w:right w:val="none" w:sz="0" w:space="0" w:color="auto"/>
          </w:divBdr>
        </w:div>
        <w:div w:id="680352398">
          <w:marLeft w:val="547"/>
          <w:marRight w:val="0"/>
          <w:marTop w:val="134"/>
          <w:marBottom w:val="0"/>
          <w:divBdr>
            <w:top w:val="none" w:sz="0" w:space="0" w:color="auto"/>
            <w:left w:val="none" w:sz="0" w:space="0" w:color="auto"/>
            <w:bottom w:val="none" w:sz="0" w:space="0" w:color="auto"/>
            <w:right w:val="none" w:sz="0" w:space="0" w:color="auto"/>
          </w:divBdr>
        </w:div>
        <w:div w:id="911158929">
          <w:marLeft w:val="547"/>
          <w:marRight w:val="0"/>
          <w:marTop w:val="134"/>
          <w:marBottom w:val="0"/>
          <w:divBdr>
            <w:top w:val="none" w:sz="0" w:space="0" w:color="auto"/>
            <w:left w:val="none" w:sz="0" w:space="0" w:color="auto"/>
            <w:bottom w:val="none" w:sz="0" w:space="0" w:color="auto"/>
            <w:right w:val="none" w:sz="0" w:space="0" w:color="auto"/>
          </w:divBdr>
        </w:div>
        <w:div w:id="1393309563">
          <w:marLeft w:val="547"/>
          <w:marRight w:val="0"/>
          <w:marTop w:val="134"/>
          <w:marBottom w:val="0"/>
          <w:divBdr>
            <w:top w:val="none" w:sz="0" w:space="0" w:color="auto"/>
            <w:left w:val="none" w:sz="0" w:space="0" w:color="auto"/>
            <w:bottom w:val="none" w:sz="0" w:space="0" w:color="auto"/>
            <w:right w:val="none" w:sz="0" w:space="0" w:color="auto"/>
          </w:divBdr>
        </w:div>
        <w:div w:id="1628466735">
          <w:marLeft w:val="547"/>
          <w:marRight w:val="0"/>
          <w:marTop w:val="134"/>
          <w:marBottom w:val="0"/>
          <w:divBdr>
            <w:top w:val="none" w:sz="0" w:space="0" w:color="auto"/>
            <w:left w:val="none" w:sz="0" w:space="0" w:color="auto"/>
            <w:bottom w:val="none" w:sz="0" w:space="0" w:color="auto"/>
            <w:right w:val="none" w:sz="0" w:space="0" w:color="auto"/>
          </w:divBdr>
        </w:div>
        <w:div w:id="1831485466">
          <w:marLeft w:val="547"/>
          <w:marRight w:val="0"/>
          <w:marTop w:val="134"/>
          <w:marBottom w:val="0"/>
          <w:divBdr>
            <w:top w:val="none" w:sz="0" w:space="0" w:color="auto"/>
            <w:left w:val="none" w:sz="0" w:space="0" w:color="auto"/>
            <w:bottom w:val="none" w:sz="0" w:space="0" w:color="auto"/>
            <w:right w:val="none" w:sz="0" w:space="0" w:color="auto"/>
          </w:divBdr>
        </w:div>
        <w:div w:id="1929777235">
          <w:marLeft w:val="547"/>
          <w:marRight w:val="0"/>
          <w:marTop w:val="134"/>
          <w:marBottom w:val="0"/>
          <w:divBdr>
            <w:top w:val="none" w:sz="0" w:space="0" w:color="auto"/>
            <w:left w:val="none" w:sz="0" w:space="0" w:color="auto"/>
            <w:bottom w:val="none" w:sz="0" w:space="0" w:color="auto"/>
            <w:right w:val="none" w:sz="0" w:space="0" w:color="auto"/>
          </w:divBdr>
        </w:div>
        <w:div w:id="1934705729">
          <w:marLeft w:val="547"/>
          <w:marRight w:val="0"/>
          <w:marTop w:val="134"/>
          <w:marBottom w:val="0"/>
          <w:divBdr>
            <w:top w:val="none" w:sz="0" w:space="0" w:color="auto"/>
            <w:left w:val="none" w:sz="0" w:space="0" w:color="auto"/>
            <w:bottom w:val="none" w:sz="0" w:space="0" w:color="auto"/>
            <w:right w:val="none" w:sz="0" w:space="0" w:color="auto"/>
          </w:divBdr>
        </w:div>
      </w:divsChild>
    </w:div>
    <w:div w:id="530994207">
      <w:bodyDiv w:val="1"/>
      <w:marLeft w:val="0"/>
      <w:marRight w:val="0"/>
      <w:marTop w:val="0"/>
      <w:marBottom w:val="0"/>
      <w:divBdr>
        <w:top w:val="none" w:sz="0" w:space="0" w:color="auto"/>
        <w:left w:val="none" w:sz="0" w:space="0" w:color="auto"/>
        <w:bottom w:val="none" w:sz="0" w:space="0" w:color="auto"/>
        <w:right w:val="none" w:sz="0" w:space="0" w:color="auto"/>
      </w:divBdr>
    </w:div>
    <w:div w:id="550770854">
      <w:bodyDiv w:val="1"/>
      <w:marLeft w:val="0"/>
      <w:marRight w:val="0"/>
      <w:marTop w:val="0"/>
      <w:marBottom w:val="0"/>
      <w:divBdr>
        <w:top w:val="none" w:sz="0" w:space="0" w:color="auto"/>
        <w:left w:val="none" w:sz="0" w:space="0" w:color="auto"/>
        <w:bottom w:val="none" w:sz="0" w:space="0" w:color="auto"/>
        <w:right w:val="none" w:sz="0" w:space="0" w:color="auto"/>
      </w:divBdr>
      <w:divsChild>
        <w:div w:id="1319766828">
          <w:marLeft w:val="547"/>
          <w:marRight w:val="0"/>
          <w:marTop w:val="134"/>
          <w:marBottom w:val="0"/>
          <w:divBdr>
            <w:top w:val="none" w:sz="0" w:space="0" w:color="auto"/>
            <w:left w:val="none" w:sz="0" w:space="0" w:color="auto"/>
            <w:bottom w:val="none" w:sz="0" w:space="0" w:color="auto"/>
            <w:right w:val="none" w:sz="0" w:space="0" w:color="auto"/>
          </w:divBdr>
        </w:div>
      </w:divsChild>
    </w:div>
    <w:div w:id="670984456">
      <w:bodyDiv w:val="1"/>
      <w:marLeft w:val="0"/>
      <w:marRight w:val="0"/>
      <w:marTop w:val="0"/>
      <w:marBottom w:val="0"/>
      <w:divBdr>
        <w:top w:val="none" w:sz="0" w:space="0" w:color="auto"/>
        <w:left w:val="none" w:sz="0" w:space="0" w:color="auto"/>
        <w:bottom w:val="none" w:sz="0" w:space="0" w:color="auto"/>
        <w:right w:val="none" w:sz="0" w:space="0" w:color="auto"/>
      </w:divBdr>
    </w:div>
    <w:div w:id="854922312">
      <w:bodyDiv w:val="1"/>
      <w:marLeft w:val="0"/>
      <w:marRight w:val="0"/>
      <w:marTop w:val="0"/>
      <w:marBottom w:val="0"/>
      <w:divBdr>
        <w:top w:val="none" w:sz="0" w:space="0" w:color="auto"/>
        <w:left w:val="none" w:sz="0" w:space="0" w:color="auto"/>
        <w:bottom w:val="none" w:sz="0" w:space="0" w:color="auto"/>
        <w:right w:val="none" w:sz="0" w:space="0" w:color="auto"/>
      </w:divBdr>
      <w:divsChild>
        <w:div w:id="846016143">
          <w:marLeft w:val="547"/>
          <w:marRight w:val="0"/>
          <w:marTop w:val="134"/>
          <w:marBottom w:val="0"/>
          <w:divBdr>
            <w:top w:val="none" w:sz="0" w:space="0" w:color="auto"/>
            <w:left w:val="none" w:sz="0" w:space="0" w:color="auto"/>
            <w:bottom w:val="none" w:sz="0" w:space="0" w:color="auto"/>
            <w:right w:val="none" w:sz="0" w:space="0" w:color="auto"/>
          </w:divBdr>
        </w:div>
      </w:divsChild>
    </w:div>
    <w:div w:id="1032805879">
      <w:bodyDiv w:val="1"/>
      <w:marLeft w:val="0"/>
      <w:marRight w:val="0"/>
      <w:marTop w:val="0"/>
      <w:marBottom w:val="0"/>
      <w:divBdr>
        <w:top w:val="none" w:sz="0" w:space="0" w:color="auto"/>
        <w:left w:val="none" w:sz="0" w:space="0" w:color="auto"/>
        <w:bottom w:val="none" w:sz="0" w:space="0" w:color="auto"/>
        <w:right w:val="none" w:sz="0" w:space="0" w:color="auto"/>
      </w:divBdr>
      <w:divsChild>
        <w:div w:id="1120417657">
          <w:marLeft w:val="547"/>
          <w:marRight w:val="0"/>
          <w:marTop w:val="125"/>
          <w:marBottom w:val="0"/>
          <w:divBdr>
            <w:top w:val="none" w:sz="0" w:space="0" w:color="auto"/>
            <w:left w:val="none" w:sz="0" w:space="0" w:color="auto"/>
            <w:bottom w:val="none" w:sz="0" w:space="0" w:color="auto"/>
            <w:right w:val="none" w:sz="0" w:space="0" w:color="auto"/>
          </w:divBdr>
        </w:div>
      </w:divsChild>
    </w:div>
    <w:div w:id="1046181148">
      <w:bodyDiv w:val="1"/>
      <w:marLeft w:val="0"/>
      <w:marRight w:val="0"/>
      <w:marTop w:val="0"/>
      <w:marBottom w:val="0"/>
      <w:divBdr>
        <w:top w:val="none" w:sz="0" w:space="0" w:color="auto"/>
        <w:left w:val="none" w:sz="0" w:space="0" w:color="auto"/>
        <w:bottom w:val="none" w:sz="0" w:space="0" w:color="auto"/>
        <w:right w:val="none" w:sz="0" w:space="0" w:color="auto"/>
      </w:divBdr>
      <w:divsChild>
        <w:div w:id="789208432">
          <w:marLeft w:val="274"/>
          <w:marRight w:val="0"/>
          <w:marTop w:val="150"/>
          <w:marBottom w:val="0"/>
          <w:divBdr>
            <w:top w:val="none" w:sz="0" w:space="0" w:color="auto"/>
            <w:left w:val="none" w:sz="0" w:space="0" w:color="auto"/>
            <w:bottom w:val="none" w:sz="0" w:space="0" w:color="auto"/>
            <w:right w:val="none" w:sz="0" w:space="0" w:color="auto"/>
          </w:divBdr>
        </w:div>
      </w:divsChild>
    </w:div>
    <w:div w:id="1126699530">
      <w:bodyDiv w:val="1"/>
      <w:marLeft w:val="0"/>
      <w:marRight w:val="0"/>
      <w:marTop w:val="0"/>
      <w:marBottom w:val="0"/>
      <w:divBdr>
        <w:top w:val="none" w:sz="0" w:space="0" w:color="auto"/>
        <w:left w:val="none" w:sz="0" w:space="0" w:color="auto"/>
        <w:bottom w:val="none" w:sz="0" w:space="0" w:color="auto"/>
        <w:right w:val="none" w:sz="0" w:space="0" w:color="auto"/>
      </w:divBdr>
    </w:div>
    <w:div w:id="1233737777">
      <w:bodyDiv w:val="1"/>
      <w:marLeft w:val="0"/>
      <w:marRight w:val="0"/>
      <w:marTop w:val="0"/>
      <w:marBottom w:val="0"/>
      <w:divBdr>
        <w:top w:val="none" w:sz="0" w:space="0" w:color="auto"/>
        <w:left w:val="none" w:sz="0" w:space="0" w:color="auto"/>
        <w:bottom w:val="none" w:sz="0" w:space="0" w:color="auto"/>
        <w:right w:val="none" w:sz="0" w:space="0" w:color="auto"/>
      </w:divBdr>
    </w:div>
    <w:div w:id="1472939783">
      <w:bodyDiv w:val="1"/>
      <w:marLeft w:val="0"/>
      <w:marRight w:val="0"/>
      <w:marTop w:val="0"/>
      <w:marBottom w:val="0"/>
      <w:divBdr>
        <w:top w:val="none" w:sz="0" w:space="0" w:color="auto"/>
        <w:left w:val="none" w:sz="0" w:space="0" w:color="auto"/>
        <w:bottom w:val="none" w:sz="0" w:space="0" w:color="auto"/>
        <w:right w:val="none" w:sz="0" w:space="0" w:color="auto"/>
      </w:divBdr>
      <w:divsChild>
        <w:div w:id="700741749">
          <w:marLeft w:val="547"/>
          <w:marRight w:val="0"/>
          <w:marTop w:val="134"/>
          <w:marBottom w:val="0"/>
          <w:divBdr>
            <w:top w:val="none" w:sz="0" w:space="0" w:color="auto"/>
            <w:left w:val="none" w:sz="0" w:space="0" w:color="auto"/>
            <w:bottom w:val="none" w:sz="0" w:space="0" w:color="auto"/>
            <w:right w:val="none" w:sz="0" w:space="0" w:color="auto"/>
          </w:divBdr>
        </w:div>
      </w:divsChild>
    </w:div>
    <w:div w:id="1611009258">
      <w:bodyDiv w:val="1"/>
      <w:marLeft w:val="0"/>
      <w:marRight w:val="0"/>
      <w:marTop w:val="0"/>
      <w:marBottom w:val="0"/>
      <w:divBdr>
        <w:top w:val="none" w:sz="0" w:space="0" w:color="auto"/>
        <w:left w:val="none" w:sz="0" w:space="0" w:color="auto"/>
        <w:bottom w:val="none" w:sz="0" w:space="0" w:color="auto"/>
        <w:right w:val="none" w:sz="0" w:space="0" w:color="auto"/>
      </w:divBdr>
    </w:div>
    <w:div w:id="1627270891">
      <w:bodyDiv w:val="1"/>
      <w:marLeft w:val="0"/>
      <w:marRight w:val="0"/>
      <w:marTop w:val="0"/>
      <w:marBottom w:val="0"/>
      <w:divBdr>
        <w:top w:val="none" w:sz="0" w:space="0" w:color="auto"/>
        <w:left w:val="none" w:sz="0" w:space="0" w:color="auto"/>
        <w:bottom w:val="none" w:sz="0" w:space="0" w:color="auto"/>
        <w:right w:val="none" w:sz="0" w:space="0" w:color="auto"/>
      </w:divBdr>
      <w:divsChild>
        <w:div w:id="1137604349">
          <w:marLeft w:val="605"/>
          <w:marRight w:val="0"/>
          <w:marTop w:val="125"/>
          <w:marBottom w:val="0"/>
          <w:divBdr>
            <w:top w:val="none" w:sz="0" w:space="0" w:color="auto"/>
            <w:left w:val="none" w:sz="0" w:space="0" w:color="auto"/>
            <w:bottom w:val="none" w:sz="0" w:space="0" w:color="auto"/>
            <w:right w:val="none" w:sz="0" w:space="0" w:color="auto"/>
          </w:divBdr>
        </w:div>
        <w:div w:id="1157115483">
          <w:marLeft w:val="605"/>
          <w:marRight w:val="0"/>
          <w:marTop w:val="125"/>
          <w:marBottom w:val="0"/>
          <w:divBdr>
            <w:top w:val="none" w:sz="0" w:space="0" w:color="auto"/>
            <w:left w:val="none" w:sz="0" w:space="0" w:color="auto"/>
            <w:bottom w:val="none" w:sz="0" w:space="0" w:color="auto"/>
            <w:right w:val="none" w:sz="0" w:space="0" w:color="auto"/>
          </w:divBdr>
        </w:div>
        <w:div w:id="1238131977">
          <w:marLeft w:val="605"/>
          <w:marRight w:val="0"/>
          <w:marTop w:val="125"/>
          <w:marBottom w:val="0"/>
          <w:divBdr>
            <w:top w:val="none" w:sz="0" w:space="0" w:color="auto"/>
            <w:left w:val="none" w:sz="0" w:space="0" w:color="auto"/>
            <w:bottom w:val="none" w:sz="0" w:space="0" w:color="auto"/>
            <w:right w:val="none" w:sz="0" w:space="0" w:color="auto"/>
          </w:divBdr>
        </w:div>
        <w:div w:id="1403599846">
          <w:marLeft w:val="605"/>
          <w:marRight w:val="0"/>
          <w:marTop w:val="125"/>
          <w:marBottom w:val="0"/>
          <w:divBdr>
            <w:top w:val="none" w:sz="0" w:space="0" w:color="auto"/>
            <w:left w:val="none" w:sz="0" w:space="0" w:color="auto"/>
            <w:bottom w:val="none" w:sz="0" w:space="0" w:color="auto"/>
            <w:right w:val="none" w:sz="0" w:space="0" w:color="auto"/>
          </w:divBdr>
        </w:div>
        <w:div w:id="1779790292">
          <w:marLeft w:val="605"/>
          <w:marRight w:val="0"/>
          <w:marTop w:val="125"/>
          <w:marBottom w:val="0"/>
          <w:divBdr>
            <w:top w:val="none" w:sz="0" w:space="0" w:color="auto"/>
            <w:left w:val="none" w:sz="0" w:space="0" w:color="auto"/>
            <w:bottom w:val="none" w:sz="0" w:space="0" w:color="auto"/>
            <w:right w:val="none" w:sz="0" w:space="0" w:color="auto"/>
          </w:divBdr>
        </w:div>
        <w:div w:id="1870295315">
          <w:marLeft w:val="605"/>
          <w:marRight w:val="0"/>
          <w:marTop w:val="125"/>
          <w:marBottom w:val="0"/>
          <w:divBdr>
            <w:top w:val="none" w:sz="0" w:space="0" w:color="auto"/>
            <w:left w:val="none" w:sz="0" w:space="0" w:color="auto"/>
            <w:bottom w:val="none" w:sz="0" w:space="0" w:color="auto"/>
            <w:right w:val="none" w:sz="0" w:space="0" w:color="auto"/>
          </w:divBdr>
        </w:div>
        <w:div w:id="1918318060">
          <w:marLeft w:val="605"/>
          <w:marRight w:val="0"/>
          <w:marTop w:val="125"/>
          <w:marBottom w:val="0"/>
          <w:divBdr>
            <w:top w:val="none" w:sz="0" w:space="0" w:color="auto"/>
            <w:left w:val="none" w:sz="0" w:space="0" w:color="auto"/>
            <w:bottom w:val="none" w:sz="0" w:space="0" w:color="auto"/>
            <w:right w:val="none" w:sz="0" w:space="0" w:color="auto"/>
          </w:divBdr>
        </w:div>
        <w:div w:id="2106997523">
          <w:marLeft w:val="605"/>
          <w:marRight w:val="0"/>
          <w:marTop w:val="125"/>
          <w:marBottom w:val="0"/>
          <w:divBdr>
            <w:top w:val="none" w:sz="0" w:space="0" w:color="auto"/>
            <w:left w:val="none" w:sz="0" w:space="0" w:color="auto"/>
            <w:bottom w:val="none" w:sz="0" w:space="0" w:color="auto"/>
            <w:right w:val="none" w:sz="0" w:space="0" w:color="auto"/>
          </w:divBdr>
        </w:div>
      </w:divsChild>
    </w:div>
    <w:div w:id="1822653284">
      <w:bodyDiv w:val="1"/>
      <w:marLeft w:val="0"/>
      <w:marRight w:val="0"/>
      <w:marTop w:val="0"/>
      <w:marBottom w:val="0"/>
      <w:divBdr>
        <w:top w:val="none" w:sz="0" w:space="0" w:color="auto"/>
        <w:left w:val="none" w:sz="0" w:space="0" w:color="auto"/>
        <w:bottom w:val="none" w:sz="0" w:space="0" w:color="auto"/>
        <w:right w:val="none" w:sz="0" w:space="0" w:color="auto"/>
      </w:divBdr>
      <w:divsChild>
        <w:div w:id="375349234">
          <w:marLeft w:val="1166"/>
          <w:marRight w:val="0"/>
          <w:marTop w:val="106"/>
          <w:marBottom w:val="0"/>
          <w:divBdr>
            <w:top w:val="none" w:sz="0" w:space="0" w:color="auto"/>
            <w:left w:val="none" w:sz="0" w:space="0" w:color="auto"/>
            <w:bottom w:val="none" w:sz="0" w:space="0" w:color="auto"/>
            <w:right w:val="none" w:sz="0" w:space="0" w:color="auto"/>
          </w:divBdr>
        </w:div>
        <w:div w:id="440538819">
          <w:marLeft w:val="1166"/>
          <w:marRight w:val="0"/>
          <w:marTop w:val="106"/>
          <w:marBottom w:val="0"/>
          <w:divBdr>
            <w:top w:val="none" w:sz="0" w:space="0" w:color="auto"/>
            <w:left w:val="none" w:sz="0" w:space="0" w:color="auto"/>
            <w:bottom w:val="none" w:sz="0" w:space="0" w:color="auto"/>
            <w:right w:val="none" w:sz="0" w:space="0" w:color="auto"/>
          </w:divBdr>
        </w:div>
        <w:div w:id="1313949080">
          <w:marLeft w:val="1166"/>
          <w:marRight w:val="0"/>
          <w:marTop w:val="106"/>
          <w:marBottom w:val="0"/>
          <w:divBdr>
            <w:top w:val="none" w:sz="0" w:space="0" w:color="auto"/>
            <w:left w:val="none" w:sz="0" w:space="0" w:color="auto"/>
            <w:bottom w:val="none" w:sz="0" w:space="0" w:color="auto"/>
            <w:right w:val="none" w:sz="0" w:space="0" w:color="auto"/>
          </w:divBdr>
        </w:div>
        <w:div w:id="1799833116">
          <w:marLeft w:val="547"/>
          <w:marRight w:val="0"/>
          <w:marTop w:val="125"/>
          <w:marBottom w:val="0"/>
          <w:divBdr>
            <w:top w:val="none" w:sz="0" w:space="0" w:color="auto"/>
            <w:left w:val="none" w:sz="0" w:space="0" w:color="auto"/>
            <w:bottom w:val="none" w:sz="0" w:space="0" w:color="auto"/>
            <w:right w:val="none" w:sz="0" w:space="0" w:color="auto"/>
          </w:divBdr>
        </w:div>
      </w:divsChild>
    </w:div>
    <w:div w:id="1868636402">
      <w:bodyDiv w:val="1"/>
      <w:marLeft w:val="0"/>
      <w:marRight w:val="0"/>
      <w:marTop w:val="0"/>
      <w:marBottom w:val="0"/>
      <w:divBdr>
        <w:top w:val="none" w:sz="0" w:space="0" w:color="auto"/>
        <w:left w:val="none" w:sz="0" w:space="0" w:color="auto"/>
        <w:bottom w:val="none" w:sz="0" w:space="0" w:color="auto"/>
        <w:right w:val="none" w:sz="0" w:space="0" w:color="auto"/>
      </w:divBdr>
      <w:divsChild>
        <w:div w:id="159855038">
          <w:marLeft w:val="360"/>
          <w:marRight w:val="0"/>
          <w:marTop w:val="200"/>
          <w:marBottom w:val="0"/>
          <w:divBdr>
            <w:top w:val="none" w:sz="0" w:space="0" w:color="auto"/>
            <w:left w:val="none" w:sz="0" w:space="0" w:color="auto"/>
            <w:bottom w:val="none" w:sz="0" w:space="0" w:color="auto"/>
            <w:right w:val="none" w:sz="0" w:space="0" w:color="auto"/>
          </w:divBdr>
        </w:div>
        <w:div w:id="1291321718">
          <w:marLeft w:val="360"/>
          <w:marRight w:val="0"/>
          <w:marTop w:val="200"/>
          <w:marBottom w:val="0"/>
          <w:divBdr>
            <w:top w:val="none" w:sz="0" w:space="0" w:color="auto"/>
            <w:left w:val="none" w:sz="0" w:space="0" w:color="auto"/>
            <w:bottom w:val="none" w:sz="0" w:space="0" w:color="auto"/>
            <w:right w:val="none" w:sz="0" w:space="0" w:color="auto"/>
          </w:divBdr>
        </w:div>
        <w:div w:id="1601837520">
          <w:marLeft w:val="360"/>
          <w:marRight w:val="0"/>
          <w:marTop w:val="200"/>
          <w:marBottom w:val="0"/>
          <w:divBdr>
            <w:top w:val="none" w:sz="0" w:space="0" w:color="auto"/>
            <w:left w:val="none" w:sz="0" w:space="0" w:color="auto"/>
            <w:bottom w:val="none" w:sz="0" w:space="0" w:color="auto"/>
            <w:right w:val="none" w:sz="0" w:space="0" w:color="auto"/>
          </w:divBdr>
        </w:div>
      </w:divsChild>
    </w:div>
    <w:div w:id="1872954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572">
          <w:marLeft w:val="547"/>
          <w:marRight w:val="0"/>
          <w:marTop w:val="134"/>
          <w:marBottom w:val="0"/>
          <w:divBdr>
            <w:top w:val="none" w:sz="0" w:space="0" w:color="auto"/>
            <w:left w:val="none" w:sz="0" w:space="0" w:color="auto"/>
            <w:bottom w:val="none" w:sz="0" w:space="0" w:color="auto"/>
            <w:right w:val="none" w:sz="0" w:space="0" w:color="auto"/>
          </w:divBdr>
        </w:div>
        <w:div w:id="1714232101">
          <w:marLeft w:val="547"/>
          <w:marRight w:val="0"/>
          <w:marTop w:val="134"/>
          <w:marBottom w:val="0"/>
          <w:divBdr>
            <w:top w:val="none" w:sz="0" w:space="0" w:color="auto"/>
            <w:left w:val="none" w:sz="0" w:space="0" w:color="auto"/>
            <w:bottom w:val="none" w:sz="0" w:space="0" w:color="auto"/>
            <w:right w:val="none" w:sz="0" w:space="0" w:color="auto"/>
          </w:divBdr>
        </w:div>
        <w:div w:id="2040928648">
          <w:marLeft w:val="547"/>
          <w:marRight w:val="0"/>
          <w:marTop w:val="134"/>
          <w:marBottom w:val="0"/>
          <w:divBdr>
            <w:top w:val="none" w:sz="0" w:space="0" w:color="auto"/>
            <w:left w:val="none" w:sz="0" w:space="0" w:color="auto"/>
            <w:bottom w:val="none" w:sz="0" w:space="0" w:color="auto"/>
            <w:right w:val="none" w:sz="0" w:space="0" w:color="auto"/>
          </w:divBdr>
        </w:div>
      </w:divsChild>
    </w:div>
    <w:div w:id="1900900873">
      <w:bodyDiv w:val="1"/>
      <w:marLeft w:val="0"/>
      <w:marRight w:val="0"/>
      <w:marTop w:val="0"/>
      <w:marBottom w:val="0"/>
      <w:divBdr>
        <w:top w:val="none" w:sz="0" w:space="0" w:color="auto"/>
        <w:left w:val="none" w:sz="0" w:space="0" w:color="auto"/>
        <w:bottom w:val="none" w:sz="0" w:space="0" w:color="auto"/>
        <w:right w:val="none" w:sz="0" w:space="0" w:color="auto"/>
      </w:divBdr>
      <w:divsChild>
        <w:div w:id="502550884">
          <w:marLeft w:val="547"/>
          <w:marRight w:val="0"/>
          <w:marTop w:val="134"/>
          <w:marBottom w:val="0"/>
          <w:divBdr>
            <w:top w:val="none" w:sz="0" w:space="0" w:color="auto"/>
            <w:left w:val="none" w:sz="0" w:space="0" w:color="auto"/>
            <w:bottom w:val="none" w:sz="0" w:space="0" w:color="auto"/>
            <w:right w:val="none" w:sz="0" w:space="0" w:color="auto"/>
          </w:divBdr>
        </w:div>
        <w:div w:id="696084056">
          <w:marLeft w:val="547"/>
          <w:marRight w:val="0"/>
          <w:marTop w:val="134"/>
          <w:marBottom w:val="0"/>
          <w:divBdr>
            <w:top w:val="none" w:sz="0" w:space="0" w:color="auto"/>
            <w:left w:val="none" w:sz="0" w:space="0" w:color="auto"/>
            <w:bottom w:val="none" w:sz="0" w:space="0" w:color="auto"/>
            <w:right w:val="none" w:sz="0" w:space="0" w:color="auto"/>
          </w:divBdr>
        </w:div>
        <w:div w:id="1284925025">
          <w:marLeft w:val="547"/>
          <w:marRight w:val="0"/>
          <w:marTop w:val="134"/>
          <w:marBottom w:val="0"/>
          <w:divBdr>
            <w:top w:val="none" w:sz="0" w:space="0" w:color="auto"/>
            <w:left w:val="none" w:sz="0" w:space="0" w:color="auto"/>
            <w:bottom w:val="none" w:sz="0" w:space="0" w:color="auto"/>
            <w:right w:val="none" w:sz="0" w:space="0" w:color="auto"/>
          </w:divBdr>
        </w:div>
        <w:div w:id="1634556692">
          <w:marLeft w:val="547"/>
          <w:marRight w:val="0"/>
          <w:marTop w:val="134"/>
          <w:marBottom w:val="0"/>
          <w:divBdr>
            <w:top w:val="none" w:sz="0" w:space="0" w:color="auto"/>
            <w:left w:val="none" w:sz="0" w:space="0" w:color="auto"/>
            <w:bottom w:val="none" w:sz="0" w:space="0" w:color="auto"/>
            <w:right w:val="none" w:sz="0" w:space="0" w:color="auto"/>
          </w:divBdr>
        </w:div>
        <w:div w:id="1882745879">
          <w:marLeft w:val="547"/>
          <w:marRight w:val="0"/>
          <w:marTop w:val="134"/>
          <w:marBottom w:val="0"/>
          <w:divBdr>
            <w:top w:val="none" w:sz="0" w:space="0" w:color="auto"/>
            <w:left w:val="none" w:sz="0" w:space="0" w:color="auto"/>
            <w:bottom w:val="none" w:sz="0" w:space="0" w:color="auto"/>
            <w:right w:val="none" w:sz="0" w:space="0" w:color="auto"/>
          </w:divBdr>
        </w:div>
      </w:divsChild>
    </w:div>
    <w:div w:id="2000301539">
      <w:bodyDiv w:val="1"/>
      <w:marLeft w:val="0"/>
      <w:marRight w:val="0"/>
      <w:marTop w:val="0"/>
      <w:marBottom w:val="0"/>
      <w:divBdr>
        <w:top w:val="none" w:sz="0" w:space="0" w:color="auto"/>
        <w:left w:val="none" w:sz="0" w:space="0" w:color="auto"/>
        <w:bottom w:val="none" w:sz="0" w:space="0" w:color="auto"/>
        <w:right w:val="none" w:sz="0" w:space="0" w:color="auto"/>
      </w:divBdr>
      <w:divsChild>
        <w:div w:id="354573861">
          <w:marLeft w:val="547"/>
          <w:marRight w:val="0"/>
          <w:marTop w:val="134"/>
          <w:marBottom w:val="0"/>
          <w:divBdr>
            <w:top w:val="none" w:sz="0" w:space="0" w:color="auto"/>
            <w:left w:val="none" w:sz="0" w:space="0" w:color="auto"/>
            <w:bottom w:val="none" w:sz="0" w:space="0" w:color="auto"/>
            <w:right w:val="none" w:sz="0" w:space="0" w:color="auto"/>
          </w:divBdr>
        </w:div>
        <w:div w:id="795686282">
          <w:marLeft w:val="547"/>
          <w:marRight w:val="0"/>
          <w:marTop w:val="134"/>
          <w:marBottom w:val="0"/>
          <w:divBdr>
            <w:top w:val="none" w:sz="0" w:space="0" w:color="auto"/>
            <w:left w:val="none" w:sz="0" w:space="0" w:color="auto"/>
            <w:bottom w:val="none" w:sz="0" w:space="0" w:color="auto"/>
            <w:right w:val="none" w:sz="0" w:space="0" w:color="auto"/>
          </w:divBdr>
        </w:div>
        <w:div w:id="1009136645">
          <w:marLeft w:val="547"/>
          <w:marRight w:val="0"/>
          <w:marTop w:val="134"/>
          <w:marBottom w:val="0"/>
          <w:divBdr>
            <w:top w:val="none" w:sz="0" w:space="0" w:color="auto"/>
            <w:left w:val="none" w:sz="0" w:space="0" w:color="auto"/>
            <w:bottom w:val="none" w:sz="0" w:space="0" w:color="auto"/>
            <w:right w:val="none" w:sz="0" w:space="0" w:color="auto"/>
          </w:divBdr>
        </w:div>
        <w:div w:id="1080172251">
          <w:marLeft w:val="547"/>
          <w:marRight w:val="0"/>
          <w:marTop w:val="134"/>
          <w:marBottom w:val="0"/>
          <w:divBdr>
            <w:top w:val="none" w:sz="0" w:space="0" w:color="auto"/>
            <w:left w:val="none" w:sz="0" w:space="0" w:color="auto"/>
            <w:bottom w:val="none" w:sz="0" w:space="0" w:color="auto"/>
            <w:right w:val="none" w:sz="0" w:space="0" w:color="auto"/>
          </w:divBdr>
        </w:div>
        <w:div w:id="1576009821">
          <w:marLeft w:val="547"/>
          <w:marRight w:val="0"/>
          <w:marTop w:val="134"/>
          <w:marBottom w:val="0"/>
          <w:divBdr>
            <w:top w:val="none" w:sz="0" w:space="0" w:color="auto"/>
            <w:left w:val="none" w:sz="0" w:space="0" w:color="auto"/>
            <w:bottom w:val="none" w:sz="0" w:space="0" w:color="auto"/>
            <w:right w:val="none" w:sz="0" w:space="0" w:color="auto"/>
          </w:divBdr>
        </w:div>
        <w:div w:id="2118594108">
          <w:marLeft w:val="547"/>
          <w:marRight w:val="0"/>
          <w:marTop w:val="134"/>
          <w:marBottom w:val="0"/>
          <w:divBdr>
            <w:top w:val="none" w:sz="0" w:space="0" w:color="auto"/>
            <w:left w:val="none" w:sz="0" w:space="0" w:color="auto"/>
            <w:bottom w:val="none" w:sz="0" w:space="0" w:color="auto"/>
            <w:right w:val="none" w:sz="0" w:space="0" w:color="auto"/>
          </w:divBdr>
        </w:div>
      </w:divsChild>
    </w:div>
    <w:div w:id="2123183951">
      <w:bodyDiv w:val="1"/>
      <w:marLeft w:val="0"/>
      <w:marRight w:val="0"/>
      <w:marTop w:val="0"/>
      <w:marBottom w:val="0"/>
      <w:divBdr>
        <w:top w:val="none" w:sz="0" w:space="0" w:color="auto"/>
        <w:left w:val="none" w:sz="0" w:space="0" w:color="auto"/>
        <w:bottom w:val="none" w:sz="0" w:space="0" w:color="auto"/>
        <w:right w:val="none" w:sz="0" w:space="0" w:color="auto"/>
      </w:divBdr>
      <w:divsChild>
        <w:div w:id="583225566">
          <w:marLeft w:val="547"/>
          <w:marRight w:val="0"/>
          <w:marTop w:val="134"/>
          <w:marBottom w:val="0"/>
          <w:divBdr>
            <w:top w:val="none" w:sz="0" w:space="0" w:color="auto"/>
            <w:left w:val="none" w:sz="0" w:space="0" w:color="auto"/>
            <w:bottom w:val="none" w:sz="0" w:space="0" w:color="auto"/>
            <w:right w:val="none" w:sz="0" w:space="0" w:color="auto"/>
          </w:divBdr>
        </w:div>
        <w:div w:id="182218838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vm.nl/meldingsplicht-infectieziekten/wet-publieke-gezondheid" TargetMode="External"/><Relationship Id="rId18" Type="http://schemas.openxmlformats.org/officeDocument/2006/relationships/hyperlink" Target="https://www.loketgezondleven.nl/gezonde-gemeente/leefstijlthemas/sport-en-bewe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oketgezondleven.nl/vraagstukken/bevorderen-gezond-gedrag/greep-theorie/modellen-en-theorieen" TargetMode="External"/><Relationship Id="rId17" Type="http://schemas.openxmlformats.org/officeDocument/2006/relationships/hyperlink" Target="https://www.volksgezondheidenzorg.info/onderwerp/eenzaamheid/cijfers-context/oorzaken-en-gevolgen" TargetMode="External"/><Relationship Id="rId2" Type="http://schemas.openxmlformats.org/officeDocument/2006/relationships/customXml" Target="../customXml/item2.xml"/><Relationship Id="rId16" Type="http://schemas.openxmlformats.org/officeDocument/2006/relationships/hyperlink" Target="https://mens-en-gezondheid.infonu.nl/aandoeningen/108139-wat-zijn-welvaartsziekte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ecials.han.nl/sites/studiecentra/auteursrechten/bronnen-vermelden/apa-normen/" TargetMode="External"/><Relationship Id="rId5" Type="http://schemas.openxmlformats.org/officeDocument/2006/relationships/styles" Target="styles.xml"/><Relationship Id="rId15" Type="http://schemas.openxmlformats.org/officeDocument/2006/relationships/hyperlink" Target="https://www.ensie.nl/redactie-ensie/welvaartsziekten" TargetMode="External"/><Relationship Id="rId10" Type="http://schemas.openxmlformats.org/officeDocument/2006/relationships/hyperlink" Target="https://www.un.org/sustainabledevelopment/sustainable-development-goals/" TargetMode="External"/><Relationship Id="rId19" Type="http://schemas.openxmlformats.org/officeDocument/2006/relationships/hyperlink" Target="https://www.kenniscentrumsport.nl/ons-aanbod/instrumenten/beleidswijzer-sport-en-bewe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olksgezondheidenzorg.info/onderwerp/psychische-gezondheid/cijfers-context/trends"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82E0B02A318E459AD716AC786DE572" ma:contentTypeVersion="10" ma:contentTypeDescription="Een nieuw document maken." ma:contentTypeScope="" ma:versionID="d642efe41fcea88d5f514d462b90a26a">
  <xsd:schema xmlns:xsd="http://www.w3.org/2001/XMLSchema" xmlns:xs="http://www.w3.org/2001/XMLSchema" xmlns:p="http://schemas.microsoft.com/office/2006/metadata/properties" xmlns:ns2="34354c1b-6b8c-435b-ad50-990538c19557" xmlns:ns3="47a28104-336f-447d-946e-e305ac2bcd47" targetNamespace="http://schemas.microsoft.com/office/2006/metadata/properties" ma:root="true" ma:fieldsID="5a1ffd1461ecf3d7dc907e04825cc141" ns2:_="" ns3:_="">
    <xsd:import namespace="34354c1b-6b8c-435b-ad50-990538c19557"/>
    <xsd:import namespace="47a28104-336f-447d-946e-e305ac2bcd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54c1b-6b8c-435b-ad50-990538c1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28104-336f-447d-946e-e305ac2bcd4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C0953-9738-468A-B76D-886663D75A2E}">
  <ds:schemaRefs>
    <ds:schemaRef ds:uri="http://schemas.microsoft.com/sharepoint/v3/contenttype/forms"/>
  </ds:schemaRefs>
</ds:datastoreItem>
</file>

<file path=customXml/itemProps2.xml><?xml version="1.0" encoding="utf-8"?>
<ds:datastoreItem xmlns:ds="http://schemas.openxmlformats.org/officeDocument/2006/customXml" ds:itemID="{81262D44-5032-438B-8FB1-A467C9882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54c1b-6b8c-435b-ad50-990538c19557"/>
    <ds:schemaRef ds:uri="47a28104-336f-447d-946e-e305ac2b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BA3004-E4F5-4323-B968-8C549475907E}">
  <ds:schemaRefs>
    <ds:schemaRef ds:uri="34354c1b-6b8c-435b-ad50-990538c19557"/>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47a28104-336f-447d-946e-e305ac2bcd47"/>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4414</Words>
  <Characters>24281</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Thomas Noordeloos</cp:lastModifiedBy>
  <cp:revision>80</cp:revision>
  <dcterms:created xsi:type="dcterms:W3CDTF">2019-09-12T08:08:00Z</dcterms:created>
  <dcterms:modified xsi:type="dcterms:W3CDTF">2019-10-21T13:49:00Z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0x0101006882E0B02A318E459AD716AC786DE572</vt:lpwstr>
  </property>
</Properties>
</file>